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E529" wp14:editId="012E9591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26670" t="23495" r="39370" b="520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28E5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F40350" w:rsidRDefault="00F40350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E14BA2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C240C" wp14:editId="3B3E96C8">
                <wp:simplePos x="0" y="0"/>
                <wp:positionH relativeFrom="column">
                  <wp:posOffset>13970</wp:posOffset>
                </wp:positionH>
                <wp:positionV relativeFrom="paragraph">
                  <wp:posOffset>186271</wp:posOffset>
                </wp:positionV>
                <wp:extent cx="4941651" cy="409575"/>
                <wp:effectExtent l="0" t="0" r="35433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1651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EC240C" id="AutoShape 7" o:spid="_x0000_s1027" style="position:absolute;margin-left:1.1pt;margin-top:14.65pt;width:389.1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SjwgIAAJgFAAAOAAAAZHJzL2Uyb0RvYy54bWysVG1v0zAQ/o7Ef7D8fUvSpe1WLZ22bkVI&#10;vEwMxGc3dhozxza223T8es7ntLTAJ0QrJefc23P3nO/6ZtcpshXOS6MrWpznlAhdGy71uqJfPi/P&#10;LinxgWnOlNGioi/C05v561fXvZ2JkWmN4sIRCKL9rLcVbUOwsyzzdSs65s+NFRqUjXEdC3B064w7&#10;1kP0TmWjPJ9kvXHcOlML7+HrfVLSOcZvGlGHj03jRSCqooAt4NPhcxWf2fyazdaO2VbWAwz2Dyg6&#10;JjUkPYS6Z4GRjZN/hOpk7Yw3TTivTZeZppG1wBqgmiL/rZqnllmBtUBzvD20yf+/sPWH7aMjklcU&#10;iNKsA4puN8FgZjKN7emtn4HVk310sUBv35n62RNtFi3Ta3HrnOlbwTiAKqJ9duIQDx5cyap/bzhE&#10;ZxAdO7VrXBcDQg/IDgl5ORAidoHU8LG8KovJuKCkBl2ZX42nY0zBZntv63x4I0xHolBRZzaafwLW&#10;MQXbvvMBWeFDbYx/o6TpFHC8ZYoUk8kEi8zYbDAGaR9z4JMvpVLEmfBVhhYbE3Gi0u/je2INNCB9&#10;9m69WihHIAOgXl4Wd/cD6rVPbsm6yOMPI524jMqL5QRHE8BEF3wNqZTUBPpe0dE0uRNfMyWAwNR9&#10;HEGEHFMpTXrQRNuUxyh5UJ4kXY7if8Dpj82wp3hPIs0PmqMcmFRJBnRKx2QC79uA02yCcE8t74kH&#10;7sZYKXkGTs9G5fhiksO4/a2lJ5juLheLhzJRqWzLUkdTrDhpMI2p1SgfMuLpCAxOZBzCNMxht9rh&#10;xGPD4oCuDH+BEQU8kcK4zkBojftBSQ+roaL++4Y5QYl6q4Hlq6Is4y7BQzmejuDgjjWrYw3TNYSq&#10;aKDAWxQXIe2fjXVy3UKmAivUJl68Rob9HUqooJgIEa4/ljWsqrhfjs9o9Wuhzn8CAAD//wMAUEsD&#10;BBQABgAIAAAAIQCyfBRe3QAAAAcBAAAPAAAAZHJzL2Rvd25yZXYueG1sTI5BS8QwFITvgv8hPMGb&#10;m9hdtFubLiLK4kVolWWP2ebZVJOX0mS79d8bT+tpGGaY+crN7CybcAy9Jwm3CwEMqfW6p07Cx/vL&#10;TQ4sREVaWU8o4QcDbKrLi1IV2p+oxqmJHUsjFAolwcQ4FJyH1qBTYeEHpJR9+tGpmOzYcT2qUxp3&#10;lmdC3HGnekoPRg34ZLD9bo5Ogniu7etXHWkyutm6bbca3nZ7Ka+v5scHYBHneC7DH35ChyoxHfyR&#10;dGBWQpalYpL1EliK73OxAnaQsF7mwKuS/+evfgEAAP//AwBQSwECLQAUAAYACAAAACEAtoM4kv4A&#10;AADhAQAAEwAAAAAAAAAAAAAAAAAAAAAAW0NvbnRlbnRfVHlwZXNdLnhtbFBLAQItABQABgAIAAAA&#10;IQA4/SH/1gAAAJQBAAALAAAAAAAAAAAAAAAAAC8BAABfcmVscy8ucmVsc1BLAQItABQABgAIAAAA&#10;IQDx1bSjwgIAAJgFAAAOAAAAAAAAAAAAAAAAAC4CAABkcnMvZTJvRG9jLnhtbFBLAQItABQABgAI&#10;AAAAIQCyfBRe3QAAAAcBAAAPAAAAAAAAAAAAAAAAABw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40350" w:rsidRDefault="00F40350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การติดตามและประเมินผลยุทธศาสตร์ขององค์กรปกครองส่วนท้องถิ่น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FF48FF" w:rsidRDefault="00305ED6" w:rsidP="00FF48FF">
      <w:pPr>
        <w:ind w:firstLine="720"/>
        <w:jc w:val="thaiDistribute"/>
        <w:rPr>
          <w:rFonts w:ascii="TH SarabunPSK" w:hAnsi="TH SarabunPSK" w:cs="TH SarabunPSK"/>
        </w:rPr>
      </w:pPr>
      <w:r w:rsidRPr="00FF48FF">
        <w:rPr>
          <w:rFonts w:ascii="TH SarabunPSK" w:hAnsi="TH SarabunPSK" w:cs="TH SarabunPSK"/>
          <w:spacing w:val="-4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</w:t>
      </w:r>
      <w:r w:rsidRPr="00FF48FF">
        <w:rPr>
          <w:rFonts w:ascii="TH SarabunPSK" w:hAnsi="TH SarabunPSK" w:cs="TH SarabunPSK"/>
          <w:cs/>
        </w:rPr>
        <w:t xml:space="preserve">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</w:t>
      </w:r>
      <w:r w:rsidRPr="00FF48FF">
        <w:rPr>
          <w:rFonts w:ascii="TH SarabunPSK" w:hAnsi="TH SarabunPSK" w:cs="TH SarabunPSK"/>
          <w:spacing w:val="4"/>
          <w:cs/>
        </w:rPr>
        <w:t>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</w:t>
      </w:r>
      <w:r w:rsidR="00FF48FF">
        <w:rPr>
          <w:rFonts w:ascii="TH SarabunPSK" w:hAnsi="TH SarabunPSK" w:cs="TH SarabunPSK"/>
          <w:cs/>
        </w:rPr>
        <w:t xml:space="preserve">เขตจังหวัด แผนพัฒนาอำเภอ แผนพัฒนาตำบล แผนพัฒนาหมู่บ้านหรือแผนชุมชน </w:t>
      </w:r>
      <w:r w:rsidRPr="00FF48FF">
        <w:rPr>
          <w:rFonts w:ascii="TH SarabunPSK" w:hAnsi="TH SarabunPSK" w:cs="TH SarabunPSK"/>
          <w:cs/>
        </w:rPr>
        <w:t>อันมีลักษณะเป็นการกำหนด</w:t>
      </w:r>
      <w:r w:rsidRPr="00FF48FF">
        <w:rPr>
          <w:rFonts w:ascii="TH SarabunPSK" w:hAnsi="TH SarabunPSK" w:cs="TH SarabunPSK"/>
          <w:spacing w:val="-4"/>
          <w:cs/>
        </w:rPr>
        <w:t>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</w:t>
      </w:r>
      <w:r w:rsidRPr="00FF48FF">
        <w:rPr>
          <w:rFonts w:ascii="TH SarabunPSK" w:hAnsi="TH SarabunPSK" w:cs="TH SarabunPSK"/>
          <w:cs/>
        </w:rPr>
        <w:t xml:space="preserve">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</w:t>
      </w:r>
      <w:r w:rsidR="00FF48FF">
        <w:rPr>
          <w:rFonts w:ascii="TH SarabunPSK" w:hAnsi="TH SarabunPSK" w:cs="TH SarabunPSK"/>
          <w:cs/>
        </w:rPr>
        <w:t xml:space="preserve">านแผนพัฒนาท้องถิ่นระดับจังหวัด </w:t>
      </w:r>
      <w:r w:rsidRPr="00FF48FF">
        <w:rPr>
          <w:rFonts w:ascii="TH SarabunPSK" w:hAnsi="TH SarabunPSK" w:cs="TH SarabunPSK"/>
          <w:cs/>
        </w:rPr>
        <w:t>ผู้แทนองค์กร</w:t>
      </w:r>
      <w:r w:rsidR="00FF48FF">
        <w:rPr>
          <w:rFonts w:ascii="TH SarabunPSK" w:hAnsi="TH SarabunPSK" w:cs="TH SarabunPSK"/>
          <w:cs/>
        </w:rPr>
        <w:t xml:space="preserve">ปกครองส่วนท้องถิ่นในเขตจังหวัด ร่วมกันจัดทำ  ทบทวน </w:t>
      </w:r>
      <w:r w:rsidRPr="00FF48FF">
        <w:rPr>
          <w:rFonts w:ascii="TH SarabunPSK" w:hAnsi="TH SarabunPSK" w:cs="TH SarabunPSK"/>
          <w:cs/>
        </w:rPr>
        <w:t>หรือเปลี่ยนแปลงยุทธศาสตร์การพัฒนาขององค์กร</w:t>
      </w:r>
      <w:r w:rsidR="00FF48FF">
        <w:rPr>
          <w:rFonts w:ascii="TH SarabunPSK" w:hAnsi="TH SarabunPSK" w:cs="TH SarabunPSK"/>
          <w:cs/>
        </w:rPr>
        <w:t xml:space="preserve">ปกครองส่วนท้องถิ่นในเขตจังหวัด </w:t>
      </w:r>
      <w:r w:rsidRPr="00FF48FF">
        <w:rPr>
          <w:rFonts w:ascii="TH SarabunPSK" w:hAnsi="TH SarabunPSK" w:cs="TH SarabunPSK"/>
          <w:cs/>
        </w:rPr>
        <w:t>เพื่อให้การจัดทำแผนพัฒนาขององค์กรปกครองส่วนท้องถิ่นเกิดปร</w:t>
      </w:r>
      <w:r w:rsidR="00FF48FF">
        <w:rPr>
          <w:rFonts w:ascii="TH SarabunPSK" w:hAnsi="TH SarabunPSK" w:cs="TH SarabunPSK"/>
          <w:cs/>
        </w:rPr>
        <w:t xml:space="preserve">ะสิทธิภาพ ประสิทธิผล </w:t>
      </w:r>
      <w:r w:rsidRPr="00FF48FF">
        <w:rPr>
          <w:rFonts w:ascii="TH SarabunPSK" w:hAnsi="TH SarabunPSK" w:cs="TH SarabunPSK"/>
          <w:cs/>
        </w:rPr>
        <w:t>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</w:t>
      </w:r>
      <w:r w:rsidR="00FF48FF">
        <w:rPr>
          <w:rFonts w:ascii="TH SarabunPSK" w:hAnsi="TH SarabunPSK" w:cs="TH SarabunPSK"/>
          <w:cs/>
        </w:rPr>
        <w:t xml:space="preserve">มารถบูรณาการกับแผนพัฒนาจังหวัด </w:t>
      </w:r>
      <w:r w:rsidRPr="00FF48FF">
        <w:rPr>
          <w:rFonts w:ascii="TH SarabunPSK" w:hAnsi="TH SarabunPSK" w:cs="TH SarabunPSK"/>
          <w:cs/>
        </w:rPr>
        <w:t>แผนปฏิบัติราชการประจำปีของจังหวัดและตอบสนองความต้องการของประชาชนอันจะนำไปสู</w:t>
      </w:r>
      <w:r w:rsidR="00F40350">
        <w:rPr>
          <w:rFonts w:ascii="TH SarabunPSK" w:hAnsi="TH SarabunPSK" w:cs="TH SarabunPSK" w:hint="cs"/>
          <w:cs/>
        </w:rPr>
        <w:t>่</w:t>
      </w:r>
      <w:r w:rsidRPr="00FF48FF">
        <w:rPr>
          <w:rFonts w:ascii="TH SarabunPSK" w:hAnsi="TH SarabunPSK" w:cs="TH SarabunPSK"/>
          <w:cs/>
        </w:rPr>
        <w:t xml:space="preserve">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FF48FF" w:rsidRDefault="00305ED6" w:rsidP="00305ED6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305ED6" w:rsidRPr="00FF48FF" w:rsidRDefault="00F40350" w:rsidP="00FF48F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4"/>
          <w:cs/>
        </w:rPr>
        <w:t xml:space="preserve">ดังนั้น </w:t>
      </w:r>
      <w:r w:rsidR="00305ED6" w:rsidRPr="00F40350">
        <w:rPr>
          <w:rFonts w:ascii="TH SarabunPSK" w:hAnsi="TH SarabunPSK" w:cs="TH SarabunPSK"/>
          <w:spacing w:val="4"/>
          <w:cs/>
        </w:rPr>
        <w:t>องค์กรปกครองส่วนท้องถิ่น  จึงต้องกำหนดยุทธศาสตร์การพัฒนาขององค์กรปกครองส่วนท้องถิ่นให้</w:t>
      </w:r>
      <w:r w:rsidR="00305ED6" w:rsidRPr="00FF48FF">
        <w:rPr>
          <w:rFonts w:ascii="TH SarabunPSK" w:hAnsi="TH SarabunPSK" w:cs="TH SarabunPSK"/>
          <w:cs/>
        </w:rPr>
        <w:t>สอดคล้องยุทธศาสตร์การพัฒนาขององค์กร</w:t>
      </w:r>
      <w:r w:rsidR="00FF48FF">
        <w:rPr>
          <w:rFonts w:ascii="TH SarabunPSK" w:hAnsi="TH SarabunPSK" w:cs="TH SarabunPSK"/>
          <w:cs/>
        </w:rPr>
        <w:t>ปกครองส่วนท้องถิ่นในเขตจังหวัด เพื่อนำไปสู่การ</w:t>
      </w:r>
      <w:r w:rsidR="00305ED6" w:rsidRPr="00FF48FF">
        <w:rPr>
          <w:rFonts w:ascii="TH SarabunPSK" w:hAnsi="TH SarabunPSK" w:cs="TH SarabunPSK"/>
          <w:cs/>
        </w:rPr>
        <w:t>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</w:t>
      </w:r>
      <w:r w:rsidR="00FF48FF">
        <w:rPr>
          <w:rFonts w:ascii="TH SarabunPSK" w:hAnsi="TH SarabunPSK" w:cs="TH SarabunPSK"/>
          <w:cs/>
        </w:rPr>
        <w:t xml:space="preserve">นาท้องถิ่น (พ.ศ. ๒๕๖๑ – ๒๕๖๕) </w:t>
      </w:r>
      <w:r w:rsidR="00305ED6" w:rsidRPr="00FF48FF">
        <w:rPr>
          <w:rFonts w:ascii="TH SarabunPSK" w:hAnsi="TH SarabunPSK" w:cs="TH SarabunPSK"/>
          <w:cs/>
        </w:rPr>
        <w:t>จะต้องมีการติดตามและติดตามและประเมินผลยุทธศาสตร์เพื่อความสอดคล้องแผนพัฒนาท้องถิ่นขององค</w:t>
      </w:r>
      <w:r w:rsidR="00FF48FF">
        <w:rPr>
          <w:rFonts w:ascii="TH SarabunPSK" w:hAnsi="TH SarabunPSK" w:cs="TH SarabunPSK"/>
          <w:cs/>
        </w:rPr>
        <w:t xml:space="preserve">์กรปกครองส่วนท้องถิ่น </w:t>
      </w:r>
      <w:r w:rsidR="00305ED6" w:rsidRPr="00FF48FF">
        <w:rPr>
          <w:rFonts w:ascii="TH SarabunPSK" w:hAnsi="TH SarabunPSK" w:cs="TH SarabunPSK"/>
          <w:cs/>
        </w:rPr>
        <w:t>ตามระเบียบกระทรวงมหาดไทย ว่าด้วยการจัดทำแผนขององค์</w:t>
      </w:r>
      <w:r w:rsidR="00FF48FF">
        <w:rPr>
          <w:rFonts w:ascii="TH SarabunPSK" w:hAnsi="TH SarabunPSK" w:cs="TH SarabunPSK"/>
          <w:cs/>
        </w:rPr>
        <w:t xml:space="preserve">กรปกครองส่วนท้องถิ่น พ.ศ. ๒๕๔๘ </w:t>
      </w:r>
      <w:r w:rsidR="00305ED6" w:rsidRPr="00FF48FF">
        <w:rPr>
          <w:rFonts w:ascii="TH SarabunPSK" w:hAnsi="TH SarabunPSK" w:cs="TH SarabunPSK"/>
          <w:cs/>
        </w:rPr>
        <w:t>แ</w:t>
      </w:r>
      <w:r w:rsidR="00FF48FF">
        <w:rPr>
          <w:rFonts w:ascii="TH SarabunPSK" w:hAnsi="TH SarabunPSK" w:cs="TH SarabunPSK"/>
          <w:cs/>
        </w:rPr>
        <w:t xml:space="preserve">ละที่แก้ไขเพิ่มเติมถึง (ฉบับที่ ๓)  พ.ศ. ๒๕๖๑ </w:t>
      </w:r>
      <w:r w:rsidR="00305ED6" w:rsidRPr="00FF48FF">
        <w:rPr>
          <w:rFonts w:ascii="TH SarabunPSK" w:hAnsi="TH SarabunPSK" w:cs="TH SarabunPSK"/>
          <w:cs/>
        </w:rPr>
        <w:t>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</w:t>
      </w:r>
      <w:r w:rsidR="00FF48FF">
        <w:rPr>
          <w:rFonts w:ascii="TH SarabunPSK" w:hAnsi="TH SarabunPSK" w:cs="TH SarabunPSK"/>
          <w:cs/>
        </w:rPr>
        <w:t>องการติดตามและประเมินผลแผนพัฒนา</w:t>
      </w:r>
      <w:r w:rsidR="00305ED6" w:rsidRPr="00FF48FF">
        <w:rPr>
          <w:rFonts w:ascii="TH SarabunPSK" w:hAnsi="TH SarabunPSK" w:cs="TH SarabunPSK"/>
          <w:cs/>
        </w:rPr>
        <w:t xml:space="preserve">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ดังนี้    </w:t>
      </w:r>
    </w:p>
    <w:p w:rsidR="00305ED6" w:rsidRPr="00305ED6" w:rsidRDefault="00E8576A" w:rsidP="00220572">
      <w:pPr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๑๙๖</w:t>
      </w:r>
    </w:p>
    <w:p w:rsidR="00305ED6" w:rsidRPr="00FF48FF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FF48FF">
        <w:rPr>
          <w:rFonts w:ascii="TH SarabunPSK" w:eastAsia="Calibri" w:hAnsi="TH SarabunPSK" w:cs="TH SarabunPSK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Pr="00FF48FF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FF48FF">
        <w:rPr>
          <w:rFonts w:ascii="TH SarabunPSK" w:eastAsia="Calibri" w:hAnsi="TH SarabunPSK" w:cs="TH SarabunPSK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คะแนน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๒๐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๒๐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๖๐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(๑๐)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(๑๐)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(๑๐)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๑๐๐</w:t>
            </w: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220572" w:rsidRPr="00305ED6" w:rsidRDefault="00220572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FF48FF" w:rsidRPr="00FF48FF" w:rsidRDefault="00220572" w:rsidP="00FF48FF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๑</w:t>
      </w:r>
      <w:r w:rsidR="00E8576A">
        <w:rPr>
          <w:rFonts w:ascii="TH SarabunIT๙" w:hAnsi="TH SarabunIT๙" w:cs="TH SarabunIT๙" w:hint="cs"/>
          <w:b/>
          <w:bCs/>
          <w:cs/>
        </w:rPr>
        <w:t>๙๗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FF48FF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FF48FF">
        <w:rPr>
          <w:rFonts w:ascii="TH SarabunPSK" w:eastAsia="Calibri" w:hAnsi="TH SarabunPSK" w:cs="TH SarabunPSK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FF48FF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FF48FF">
        <w:rPr>
          <w:rFonts w:ascii="TH SarabunPSK" w:eastAsia="Calibri" w:hAnsi="TH SarabunPSK" w:cs="TH SarabunPSK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FF48FF" w:rsidRDefault="00305ED6" w:rsidP="00305ED6">
      <w:pPr>
        <w:ind w:firstLine="720"/>
        <w:rPr>
          <w:rFonts w:ascii="TH SarabunPSK" w:eastAsia="Calibri" w:hAnsi="TH SarabunPSK" w:cs="TH SarabunPSK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FF48FF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305ED6" w:rsidRPr="00FF48FF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ควรประกอบด้วยข้อมูลดังนี้</w:t>
            </w:r>
          </w:p>
          <w:p w:rsid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</w:t>
            </w:r>
          </w:p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เขตการปกครอง</w:t>
            </w:r>
            <w:r w:rsidR="00FF48FF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FF48FF">
              <w:rPr>
                <w:rFonts w:ascii="TH SarabunPSK" w:eastAsia="Calibri" w:hAnsi="TH SarabunPSK" w:cs="TH SarabunPSK"/>
                <w:cs/>
              </w:rPr>
              <w:t>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๒๐</w:t>
            </w:r>
          </w:p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(๔) ข้อมูลเกี่ยวกับระบบบริหารพื้นฐาน เช่น การคมนาคมขนส่ง </w:t>
            </w:r>
          </w:p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(๘)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</w:t>
            </w:r>
            <w:r w:rsidRPr="00FF48FF">
              <w:rPr>
                <w:rFonts w:ascii="TH SarabunPSK" w:eastAsia="Calibri" w:hAnsi="TH SarabunPSK" w:cs="TH SarabunPSK"/>
                <w:spacing w:val="-6"/>
                <w:cs/>
              </w:rPr>
              <w:t>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305ED6" w:rsidRPr="00FF48FF" w:rsidRDefault="00305ED6" w:rsidP="00305ED6">
      <w:pPr>
        <w:rPr>
          <w:rFonts w:ascii="TH SarabunPSK" w:hAnsi="TH SarabunPSK" w:cs="TH SarabunPSK"/>
        </w:rPr>
      </w:pPr>
    </w:p>
    <w:p w:rsidR="00305ED6" w:rsidRPr="00FF48FF" w:rsidRDefault="00305ED6" w:rsidP="00305ED6">
      <w:pPr>
        <w:rPr>
          <w:rFonts w:ascii="TH SarabunPSK" w:hAnsi="TH SarabunPSK" w:cs="TH SarabunPSK"/>
        </w:rPr>
      </w:pPr>
    </w:p>
    <w:p w:rsidR="00FF48FF" w:rsidRPr="00FF48FF" w:rsidRDefault="00FA241E" w:rsidP="00FF48FF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E8576A">
        <w:rPr>
          <w:rFonts w:ascii="TH SarabunIT๙" w:hAnsi="TH SarabunIT๙" w:cs="TH SarabunIT๙" w:hint="cs"/>
          <w:b/>
          <w:bCs/>
          <w:cs/>
        </w:rPr>
        <w:t>๙๘</w:t>
      </w: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 xml:space="preserve">S-Strengit 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</w:rPr>
              <w:t xml:space="preserve">T-Therat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ขององค์กรปกครองส่วนท้องถิ่น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ขององค์กรปกครองส่วนท้องถิ่นในเขตจังหวัด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</w:t>
            </w:r>
            <w:r w:rsidR="00F40350">
              <w:rPr>
                <w:rFonts w:ascii="TH SarabunIT๙" w:eastAsia="Calibri" w:hAnsi="TH SarabunIT๙" w:cs="TH SarabunIT๙"/>
                <w:cs/>
              </w:rPr>
              <w:t>ชาติ แผนการบริหารราชการ</w:t>
            </w:r>
            <w:r w:rsidR="00F40350" w:rsidRPr="00F40350">
              <w:rPr>
                <w:rFonts w:ascii="TH SarabunIT๙" w:eastAsia="Calibri" w:hAnsi="TH SarabunIT๙" w:cs="TH SarabunIT๙"/>
                <w:spacing w:val="-4"/>
                <w:cs/>
              </w:rPr>
              <w:t xml:space="preserve">แผ่นดิน </w:t>
            </w:r>
            <w:r w:rsidRPr="00F40350">
              <w:rPr>
                <w:rFonts w:ascii="TH SarabunIT๙" w:eastAsia="Calibri" w:hAnsi="TH SarabunIT๙" w:cs="TH SarabunIT๙"/>
                <w:spacing w:val="-4"/>
                <w:cs/>
              </w:rPr>
              <w:t>นโยบาย/ยุทธศาสตร์ คสช. และนโยบายรัฐบาล หลักประชารัฐ</w:t>
            </w:r>
            <w:r w:rsidRPr="00305ED6">
              <w:rPr>
                <w:rFonts w:ascii="TH SarabunIT๙" w:eastAsia="Calibri" w:hAnsi="TH SarabunIT๙" w:cs="TH SarabunIT๙"/>
                <w:cs/>
              </w:rPr>
              <w:t xml:space="preserve">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305ED6" w:rsidRDefault="00305ED6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0D617D" w:rsidRDefault="000D617D" w:rsidP="000D617D">
      <w:pPr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0D617D" w:rsidRDefault="00E8576A" w:rsidP="000D617D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๑๙๙</w:t>
      </w:r>
    </w:p>
    <w:p w:rsidR="000D617D" w:rsidRPr="00FF48FF" w:rsidRDefault="000D617D" w:rsidP="000D617D">
      <w:pPr>
        <w:ind w:firstLine="1440"/>
        <w:jc w:val="right"/>
        <w:rPr>
          <w:rFonts w:ascii="TH SarabunIT๙" w:hAnsi="TH SarabunIT๙" w:cs="TH SarabunIT๙"/>
          <w:b/>
          <w:bCs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05ED6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05ED6">
              <w:rPr>
                <w:rFonts w:ascii="TH SarabunIT๙" w:eastAsia="Calibri" w:hAnsi="TH SarabunIT๙" w:cs="TH SarabunIT๙"/>
              </w:rPr>
              <w:t>Positioning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ค่าเป้าหมาย กลยุทธ์ จุดยืนทางยุทธศาสตร์ขององค์กรปกครอง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ส่วนท้องถิ่นที่มีความชัดเจน นำไปสู่การทำโครงการพัฒนาท้องถิ่น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736785" w:rsidRDefault="00736785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736785" w:rsidRPr="00FF48FF" w:rsidRDefault="00220572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๐๐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FA525" wp14:editId="46AC72D4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2FA525"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40350" w:rsidRDefault="00F40350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736785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๒๕๖๑ – ๒๕๖๕</w:t>
      </w:r>
      <w:r w:rsidR="00736785">
        <w:rPr>
          <w:rFonts w:ascii="TH SarabunIT๙" w:hAnsi="TH SarabunIT๙" w:cs="TH SarabunIT๙"/>
          <w:cs/>
        </w:rPr>
        <w:t xml:space="preserve">)  ขององค์กรปกครองส่วนท้องถิ่น </w:t>
      </w:r>
      <w:r w:rsidRPr="00305ED6">
        <w:rPr>
          <w:rFonts w:ascii="TH SarabunIT๙" w:hAnsi="TH SarabunIT๙" w:cs="TH SarabunIT๙"/>
          <w:cs/>
        </w:rPr>
        <w:t>จะต้องมีการติดตามและประเมินผลโครงการขององค์กรปกครองสวนท้องถิ่นเพื่อความสอดคล้องแผนพัฒนาท้อ</w:t>
      </w:r>
      <w:r w:rsidR="00736785">
        <w:rPr>
          <w:rFonts w:ascii="TH SarabunIT๙" w:hAnsi="TH SarabunIT๙" w:cs="TH SarabunIT๙"/>
          <w:cs/>
        </w:rPr>
        <w:t xml:space="preserve">งถิ่น </w:t>
      </w:r>
      <w:r w:rsidRPr="00305ED6">
        <w:rPr>
          <w:rFonts w:ascii="TH SarabunIT๙" w:hAnsi="TH SarabunIT๙" w:cs="TH SarabunIT๙"/>
          <w:cs/>
        </w:rPr>
        <w:t>ตามระเบียบ</w:t>
      </w:r>
      <w:r w:rsidRPr="00736785">
        <w:rPr>
          <w:rFonts w:ascii="TH SarabunIT๙" w:hAnsi="TH SarabunIT๙" w:cs="TH SarabunIT๙"/>
          <w:spacing w:val="-4"/>
          <w:cs/>
        </w:rPr>
        <w:t>กระทรวงมหาดไทย ว่าด้วยการจัดทำแผนขององค์</w:t>
      </w:r>
      <w:r w:rsidR="00736785" w:rsidRPr="00736785">
        <w:rPr>
          <w:rFonts w:ascii="TH SarabunIT๙" w:hAnsi="TH SarabunIT๙" w:cs="TH SarabunIT๙"/>
          <w:spacing w:val="-4"/>
          <w:cs/>
        </w:rPr>
        <w:t xml:space="preserve">กรปกครองส่วนท้องถิ่น พ.ศ. ๒๕๔๘ </w:t>
      </w:r>
      <w:r w:rsidRPr="00736785">
        <w:rPr>
          <w:rFonts w:ascii="TH SarabunIT๙" w:hAnsi="TH SarabunIT๙" w:cs="TH SarabunIT๙"/>
          <w:spacing w:val="-4"/>
          <w:cs/>
        </w:rPr>
        <w:t>แล</w:t>
      </w:r>
      <w:r w:rsidR="00736785" w:rsidRPr="00736785">
        <w:rPr>
          <w:rFonts w:ascii="TH SarabunIT๙" w:hAnsi="TH SarabunIT๙" w:cs="TH SarabunIT๙"/>
          <w:spacing w:val="-4"/>
          <w:cs/>
        </w:rPr>
        <w:t>ะที่แก้ไขเพิ่มเติมถึง (ฉบับที่ ๓)</w:t>
      </w:r>
      <w:r w:rsidR="00736785">
        <w:rPr>
          <w:rFonts w:ascii="TH SarabunIT๙" w:hAnsi="TH SarabunIT๙" w:cs="TH SarabunIT๙"/>
          <w:cs/>
        </w:rPr>
        <w:t xml:space="preserve"> พ.ศ. ๒๕๖๑ </w:t>
      </w:r>
      <w:r w:rsidRPr="00305ED6">
        <w:rPr>
          <w:rFonts w:ascii="TH SarabunIT๙" w:hAnsi="TH SarabunIT๙" w:cs="TH SarabunIT๙"/>
          <w:cs/>
        </w:rPr>
        <w:t>โดยคณะกรรมการติดตามและประเมินผลแผนพัฒนาท้องถิ่น จะต้องดำเนิ</w:t>
      </w:r>
      <w:r w:rsidR="00736785">
        <w:rPr>
          <w:rFonts w:ascii="TH SarabunIT๙" w:hAnsi="TH SarabunIT๙" w:cs="TH SarabunIT๙"/>
          <w:cs/>
        </w:rPr>
        <w:t>นการให้คะแนนตามเกณฑ์ที่</w:t>
      </w:r>
      <w:r w:rsidR="00736785" w:rsidRPr="00736785">
        <w:rPr>
          <w:rFonts w:ascii="TH SarabunIT๙" w:hAnsi="TH SarabunIT๙" w:cs="TH SarabunIT๙"/>
          <w:spacing w:val="4"/>
          <w:cs/>
        </w:rPr>
        <w:t>กำหนดไว้</w:t>
      </w:r>
      <w:r w:rsidRPr="00736785">
        <w:rPr>
          <w:rFonts w:ascii="TH SarabunIT๙" w:hAnsi="TH SarabunIT๙" w:cs="TH SarabunIT๙"/>
          <w:spacing w:val="4"/>
          <w:cs/>
        </w:rPr>
        <w:t xml:space="preserve"> ซึ่งเป็นส่วนหนึ่งของการติด</w:t>
      </w:r>
      <w:r w:rsidR="00736785" w:rsidRPr="00736785">
        <w:rPr>
          <w:rFonts w:ascii="TH SarabunIT๙" w:hAnsi="TH SarabunIT๙" w:cs="TH SarabunIT๙"/>
          <w:spacing w:val="4"/>
          <w:cs/>
        </w:rPr>
        <w:t xml:space="preserve">ตามและประเมินผลแผนพัฒนา </w:t>
      </w:r>
      <w:r w:rsidRPr="00736785">
        <w:rPr>
          <w:rFonts w:ascii="TH SarabunIT๙" w:hAnsi="TH SarabunIT๙" w:cs="TH SarabunIT๙"/>
          <w:spacing w:val="4"/>
          <w:cs/>
        </w:rPr>
        <w:t xml:space="preserve">โดยดำเนินการให้แล้วเสร็จภายในหกสิบวัน </w:t>
      </w:r>
      <w:r w:rsidRPr="00736785">
        <w:rPr>
          <w:rFonts w:ascii="TH SarabunIT๙" w:hAnsi="TH SarabunIT๙" w:cs="TH SarabunIT๙"/>
          <w:spacing w:val="-4"/>
          <w:cs/>
        </w:rPr>
        <w:t>นับแต่</w:t>
      </w:r>
      <w:r w:rsidR="00736785" w:rsidRPr="00736785">
        <w:rPr>
          <w:rFonts w:ascii="TH SarabunIT๙" w:hAnsi="TH SarabunIT๙" w:cs="TH SarabunIT๙"/>
          <w:spacing w:val="-4"/>
          <w:cs/>
        </w:rPr>
        <w:t xml:space="preserve">วันที่ประกาศใช้งบประมาณรายจ่าย </w:t>
      </w:r>
      <w:r w:rsidRPr="00736785">
        <w:rPr>
          <w:rFonts w:ascii="TH SarabunIT๙" w:hAnsi="TH SarabunIT๙" w:cs="TH SarabunIT๙"/>
          <w:spacing w:val="-4"/>
          <w:cs/>
        </w:rPr>
        <w:t>รายละเอียดแนวทางการพิจารณาตามหนังสือกระทรวงมหาดไทย ด่วนที่สุด</w:t>
      </w:r>
      <w:r w:rsidRPr="00305ED6">
        <w:rPr>
          <w:rFonts w:ascii="TH SarabunIT๙" w:hAnsi="TH SarabunIT๙" w:cs="TH SarabunIT๙"/>
          <w:cs/>
        </w:rPr>
        <w:t xml:space="preserve">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736785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736785">
        <w:rPr>
          <w:rFonts w:ascii="TH SarabunPSK" w:eastAsia="Calibri" w:hAnsi="TH SarabunPSK" w:cs="TH SarabunPSK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736785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736785">
        <w:rPr>
          <w:rFonts w:ascii="TH SarabunPSK" w:eastAsia="Calibri" w:hAnsi="TH SarabunPSK" w:cs="TH SarabunPSK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คะแนน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F4035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๒. 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F4035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๓. 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๖๐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๕.๖  โครงการมีความสอดคล้องกับ </w:t>
            </w:r>
            <w:r w:rsidRPr="00736785">
              <w:rPr>
                <w:rFonts w:ascii="TH SarabunPSK" w:eastAsia="Calibri" w:hAnsi="TH SarabunPSK" w:cs="TH SarabunPSK"/>
              </w:rPr>
              <w:t xml:space="preserve">Thailand </w:t>
            </w:r>
            <w:r w:rsidRPr="00736785">
              <w:rPr>
                <w:rFonts w:ascii="TH SarabunPSK" w:eastAsia="Calibri" w:hAnsi="TH SarabunPSK" w:cs="TH SarabunPSK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Default="00305ED6" w:rsidP="00736785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ยั่งยืน </w:t>
            </w:r>
          </w:p>
          <w:p w:rsidR="00305ED6" w:rsidRPr="00736785" w:rsidRDefault="00736785" w:rsidP="00736785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      </w:t>
            </w:r>
            <w:r w:rsidR="00305ED6" w:rsidRPr="00736785">
              <w:rPr>
                <w:rFonts w:ascii="TH SarabunPSK" w:eastAsia="Calibri" w:hAnsi="TH SarabunPSK" w:cs="TH SarabunPSK"/>
                <w:cs/>
              </w:rPr>
              <w:t>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๕.๑๑  มีการกำหนดตัวชี้วัด (</w:t>
            </w:r>
            <w:r w:rsidRPr="00736785">
              <w:rPr>
                <w:rFonts w:ascii="TH SarabunPSK" w:eastAsia="Calibri" w:hAnsi="TH SarabunPSK" w:cs="TH SarabunPSK"/>
              </w:rPr>
              <w:t>KPI</w:t>
            </w:r>
            <w:r w:rsidRPr="00736785">
              <w:rPr>
                <w:rFonts w:ascii="TH SarabunPSK" w:eastAsia="Calibri" w:hAnsi="TH SarabunPSK" w:cs="TH SarabunPSK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๑๐๐</w:t>
            </w:r>
          </w:p>
        </w:tc>
      </w:tr>
    </w:tbl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736785" w:rsidRDefault="00220572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</w:t>
      </w:r>
      <w:r>
        <w:rPr>
          <w:rFonts w:ascii="TH SarabunIT๙" w:hAnsi="TH SarabunIT๙" w:cs="TH SarabunIT๙" w:hint="cs"/>
          <w:b/>
          <w:bCs/>
          <w:cs/>
        </w:rPr>
        <w:t>๑</w:t>
      </w:r>
    </w:p>
    <w:p w:rsidR="00736785" w:rsidRPr="00FF48FF" w:rsidRDefault="00736785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F40350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40350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t>๑. การสรุป</w:t>
            </w:r>
            <w:r w:rsidR="00F40350" w:rsidRPr="00F40350">
              <w:rPr>
                <w:rFonts w:ascii="TH SarabunIT๙" w:eastAsia="Calibri" w:hAnsi="TH SarabunIT๙" w:cs="TH SarabunIT๙" w:hint="cs"/>
                <w:b/>
                <w:bCs/>
                <w:spacing w:val="-8"/>
                <w:cs/>
              </w:rPr>
              <w:t>ส</w:t>
            </w:r>
            <w:r w:rsidRPr="00F40350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t>ถานการณ์</w:t>
            </w:r>
            <w:r w:rsidR="00F40350">
              <w:rPr>
                <w:rFonts w:ascii="TH SarabunIT๙" w:eastAsia="Calibri" w:hAnsi="TH SarabunIT๙" w:cs="TH SarabunIT๙" w:hint="cs"/>
                <w:b/>
                <w:bCs/>
                <w:spacing w:val="-6"/>
                <w:cs/>
              </w:rPr>
              <w:t xml:space="preserve"> </w:t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305ED6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305ED6">
              <w:rPr>
                <w:rFonts w:ascii="TH SarabunIT๙" w:eastAsia="Calibri" w:hAnsi="TH SarabunIT๙" w:cs="TH SarabunIT๙" w:hint="cs"/>
              </w:rPr>
              <w:t>,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</w:t>
            </w:r>
            <w:r w:rsidR="00F40350">
              <w:rPr>
                <w:rFonts w:ascii="TH SarabunIT๙" w:eastAsia="Calibri" w:hAnsi="TH SarabunIT๙" w:cs="TH SarabunIT๙"/>
                <w:b/>
                <w:bCs/>
                <w:cs/>
              </w:rPr>
              <w:t>เมินผลการนำแผนพัฒนาท้องถิ่น</w:t>
            </w:r>
            <w:r w:rsidRPr="00F40350"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  <w:t>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</w:t>
            </w:r>
            <w:r w:rsidR="00F40350">
              <w:rPr>
                <w:rFonts w:ascii="TH SarabunIT๙" w:eastAsia="Calibri" w:hAnsi="TH SarabunIT๙" w:cs="TH SarabunIT๙"/>
                <w:b/>
                <w:bCs/>
                <w:cs/>
              </w:rPr>
              <w:t>เมินผลการนำแผนพัฒนาท้องถิ่น</w:t>
            </w:r>
            <w:r w:rsidRPr="00F40350">
              <w:rPr>
                <w:rFonts w:ascii="TH SarabunIT๙" w:eastAsia="Calibri" w:hAnsi="TH SarabunIT๙" w:cs="TH SarabunIT๙"/>
                <w:b/>
                <w:bCs/>
                <w:spacing w:val="-12"/>
                <w:cs/>
              </w:rPr>
              <w:t>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วิเคราะห์แผนงาน งาน ที่เกิดจากด้านต่างๆ มีความสอดคล้อง</w:t>
            </w:r>
            <w:r w:rsidRPr="00F40350">
              <w:rPr>
                <w:rFonts w:ascii="TH SarabunIT๙" w:eastAsia="Calibri" w:hAnsi="TH SarabunIT๙" w:cs="TH SarabunIT๙"/>
                <w:spacing w:val="-6"/>
                <w:cs/>
              </w:rPr>
              <w:t>กับยุทธศาสตร์ขององค์กรปกครองส่วนท้องถิ่นในมิติต่างๆ จนนำไปสู่</w:t>
            </w:r>
            <w:r w:rsidRPr="00305ED6">
              <w:rPr>
                <w:rFonts w:ascii="TH SarabunIT๙" w:eastAsia="Calibri" w:hAnsi="TH SarabunIT๙" w:cs="TH SarabunIT๙"/>
                <w:cs/>
              </w:rPr>
              <w:t xml:space="preserve">การจัดทำโครงการพัฒนาท้องถิ่นโดยใช้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หรือหลักการบูรณาการ (</w:t>
            </w:r>
            <w:r w:rsidRPr="00305ED6">
              <w:rPr>
                <w:rFonts w:ascii="TH SarabunIT๙" w:eastAsia="Calibri" w:hAnsi="TH SarabunIT๙" w:cs="TH SarabunIT๙"/>
              </w:rPr>
              <w:t>Integration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กับองค์กรปกครองส่วนท้องถิ่นที่มีพิ้นที่ติดต่อกัน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vanish/>
        </w:rPr>
      </w:pPr>
    </w:p>
    <w:p w:rsidR="00736785" w:rsidRDefault="00736785" w:rsidP="00305ED6"/>
    <w:p w:rsidR="00736785" w:rsidRDefault="00220572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๐๒</w:t>
      </w:r>
    </w:p>
    <w:p w:rsidR="00736785" w:rsidRDefault="00736785" w:rsidP="00305ED6"/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736785" w:rsidRPr="00305ED6" w:rsidTr="00843E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736785" w:rsidRPr="00305ED6" w:rsidTr="00843EB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736785" w:rsidRPr="00305ED6" w:rsidTr="00843EB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305ED6">
              <w:rPr>
                <w:rFonts w:ascii="TH SarabunIT๙" w:eastAsia="Calibri" w:hAnsi="TH SarabunIT๙" w:cs="TH SarabunIT๙"/>
              </w:rPr>
              <w:t>clear objective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736785" w:rsidRPr="00305ED6" w:rsidTr="00843EB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736785" w:rsidRPr="00305ED6" w:rsidTr="00843EB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736785" w:rsidRPr="00305ED6" w:rsidTr="00843EB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</w:t>
            </w:r>
          </w:p>
          <w:p w:rsidR="00F40350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</w:t>
            </w:r>
          </w:p>
          <w:p w:rsidR="00F40350" w:rsidRDefault="00736785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ยึดเป้าหมายอนาคตประเทศไทย ๒๕๗๙ (๕) ยึดหลักการนำไปสู่</w:t>
            </w:r>
            <w:r w:rsidR="00F40350">
              <w:rPr>
                <w:rFonts w:ascii="TH SarabunIT๙" w:eastAsia="Calibri" w:hAnsi="TH SarabunIT๙" w:cs="TH SarabunIT๙" w:hint="cs"/>
                <w:cs/>
              </w:rPr>
              <w:t>การ</w:t>
            </w:r>
            <w:r w:rsidRPr="00305ED6">
              <w:rPr>
                <w:rFonts w:ascii="TH SarabunIT๙" w:eastAsia="Calibri" w:hAnsi="TH SarabunIT๙" w:cs="TH SarabunIT๙"/>
                <w:cs/>
              </w:rPr>
              <w:t>ปฏิบัติให้เกิดผลสัมฤทธิ์อย่างจริงจังใน ๕ ปีที่ต่อยอดไปสู่ผลสัมฤทธิ์ที่เป็นเป้าหมายระยะยาวภายใต้แนวทางการพัฒนา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</w:t>
            </w:r>
          </w:p>
          <w:p w:rsidR="00736785" w:rsidRPr="00305ED6" w:rsidRDefault="00736785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ทางเศรษฐกิจและสังคม</w:t>
            </w:r>
            <w:r w:rsidRPr="00736785">
              <w:rPr>
                <w:rFonts w:ascii="TH SarabunIT๙" w:eastAsia="Calibri" w:hAnsi="TH SarabunIT๙" w:cs="TH SarabunIT๙"/>
                <w:spacing w:val="-10"/>
                <w:cs/>
              </w:rPr>
              <w:t>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Default="00305ED6" w:rsidP="00305ED6">
      <w:r w:rsidRPr="00305ED6">
        <w:br w:type="page"/>
      </w: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๐๓</w:t>
      </w:r>
    </w:p>
    <w:p w:rsidR="00736785" w:rsidRPr="00305ED6" w:rsidRDefault="00736785" w:rsidP="00305ED6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305ED6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br w:type="page"/>
            </w:r>
            <w:r w:rsidRPr="00305ED6">
              <w:rPr>
                <w:rFonts w:ascii="TH SarabunIT๙" w:eastAsia="Calibri" w:hAnsi="TH SarabunIT๙" w:cs="TH SarabunIT๙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05ED6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เป็นโครงการที่ประชาชนต้องการเพื่อให้เกิดความยั่งยืน ซึ่งมีลักษณะ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305ED6">
              <w:rPr>
                <w:rFonts w:ascii="TH SarabunIT๙" w:eastAsia="Calibri" w:hAnsi="TH SarabunIT๙" w:cs="TH SarabunIT๙"/>
              </w:rPr>
              <w:t>Economy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 w:hint="cs"/>
                <w:cs/>
              </w:rPr>
              <w:t>(๔) ความยุติธรรม (</w:t>
            </w:r>
            <w:r w:rsidRPr="00305ED6">
              <w:rPr>
                <w:rFonts w:ascii="TH SarabunIT๙" w:eastAsia="Calibri" w:hAnsi="TH SarabunIT๙" w:cs="TH SarabunIT๙"/>
              </w:rPr>
              <w:t>Equity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305ED6">
              <w:rPr>
                <w:rFonts w:ascii="TH SarabunIT๙" w:eastAsia="Calibri" w:hAnsi="TH SarabunIT๙" w:cs="TH SarabunIT๙"/>
              </w:rPr>
              <w:t>Transparency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305ED6" w:rsidRDefault="00305ED6" w:rsidP="00305ED6"/>
    <w:p w:rsidR="00305ED6" w:rsidRDefault="00305ED6" w:rsidP="00305ED6">
      <w:r w:rsidRPr="00305ED6">
        <w:br w:type="page"/>
      </w: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๐๔</w:t>
      </w:r>
    </w:p>
    <w:p w:rsidR="00736785" w:rsidRPr="00305ED6" w:rsidRDefault="00736785" w:rsidP="00305ED6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Calibri" w:eastAsia="Calibri" w:hAnsi="Calibri" w:cs="Cordia New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305ED6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305ED6">
              <w:rPr>
                <w:rFonts w:ascii="TH SarabunIT๙" w:eastAsia="Calibri" w:hAnsi="TH SarabunIT๙" w:cs="TH SarabunIT๙"/>
              </w:rPr>
              <w:t>Key Performancy Indicator : 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ที่</w:t>
            </w:r>
            <w:r w:rsidRPr="00F40350">
              <w:rPr>
                <w:rFonts w:ascii="TH SarabunIT๙" w:eastAsia="Calibri" w:hAnsi="TH SarabunIT๙" w:cs="TH SarabunIT๙" w:hint="cs"/>
                <w:spacing w:val="-4"/>
                <w:cs/>
              </w:rPr>
              <w:t>สามารถวัดได้ (</w:t>
            </w:r>
            <w:r w:rsidRPr="00F40350">
              <w:rPr>
                <w:rFonts w:ascii="TH SarabunIT๙" w:eastAsia="Calibri" w:hAnsi="TH SarabunIT๙" w:cs="TH SarabunIT๙"/>
                <w:spacing w:val="-4"/>
              </w:rPr>
              <w:t>measurable</w:t>
            </w:r>
            <w:r w:rsidRPr="00F40350">
              <w:rPr>
                <w:rFonts w:ascii="TH SarabunIT๙" w:eastAsia="Calibri" w:hAnsi="TH SarabunIT๙" w:cs="TH SarabunIT๙" w:hint="cs"/>
                <w:spacing w:val="-4"/>
                <w:cs/>
              </w:rPr>
              <w:t>) ใช้บอกประสิทธิผล (</w:t>
            </w:r>
            <w:r w:rsidRPr="00F40350">
              <w:rPr>
                <w:rFonts w:ascii="TH SarabunIT๙" w:eastAsia="Calibri" w:hAnsi="TH SarabunIT๙" w:cs="TH SarabunIT๙"/>
                <w:spacing w:val="-4"/>
              </w:rPr>
              <w:t>effectiveness</w:t>
            </w:r>
            <w:r w:rsidRPr="00F40350">
              <w:rPr>
                <w:rFonts w:ascii="TH SarabunIT๙" w:eastAsia="Calibri" w:hAnsi="TH SarabunIT๙" w:cs="TH SarabunIT๙" w:hint="cs"/>
                <w:spacing w:val="-4"/>
                <w:cs/>
              </w:rPr>
              <w:t>)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ใช้</w:t>
            </w:r>
            <w:r w:rsidRPr="00F40350">
              <w:rPr>
                <w:rFonts w:ascii="TH SarabunIT๙" w:eastAsia="Calibri" w:hAnsi="TH SarabunIT๙" w:cs="TH SarabunIT๙" w:hint="cs"/>
                <w:spacing w:val="-6"/>
                <w:cs/>
              </w:rPr>
              <w:t>บอกประสิทธิภาพ (</w:t>
            </w:r>
            <w:r w:rsidRPr="00F40350">
              <w:rPr>
                <w:rFonts w:ascii="TH SarabunIT๙" w:eastAsia="Calibri" w:hAnsi="TH SarabunIT๙" w:cs="TH SarabunIT๙"/>
                <w:spacing w:val="-6"/>
              </w:rPr>
              <w:t>efficiency</w:t>
            </w:r>
            <w:r w:rsidRPr="00F40350">
              <w:rPr>
                <w:rFonts w:ascii="TH SarabunIT๙" w:eastAsia="Calibri" w:hAnsi="TH SarabunIT๙" w:cs="TH SarabunIT๙" w:hint="cs"/>
                <w:spacing w:val="-6"/>
                <w:cs/>
              </w:rPr>
              <w:t>) ได้ เช่น การกำหนดความพึงพอใจ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การกำหนดร้อยละ การกำหนดอันเกิดจากผลของวัตถุประสงค์</w:t>
            </w:r>
          </w:p>
          <w:p w:rsidR="00305ED6" w:rsidRPr="00305ED6" w:rsidRDefault="00305ED6" w:rsidP="00F40350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 w:hint="cs"/>
                <w:cs/>
              </w:rPr>
              <w:t>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</w:t>
            </w:r>
          </w:p>
          <w:p w:rsidR="00F40350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เป็นเหตุเป็นผล สอดคล้องกับความเป็นจริง (๕) ส่งผลต่อการ</w:t>
            </w:r>
          </w:p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๐๕</w:t>
      </w:r>
    </w:p>
    <w:p w:rsidR="00305ED6" w:rsidRPr="00305ED6" w:rsidRDefault="00F40350" w:rsidP="00305ED6">
      <w:pPr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F4C8A" wp14:editId="48590653">
                <wp:simplePos x="0" y="0"/>
                <wp:positionH relativeFrom="column">
                  <wp:posOffset>-68580</wp:posOffset>
                </wp:positionH>
                <wp:positionV relativeFrom="paragraph">
                  <wp:posOffset>153439</wp:posOffset>
                </wp:positionV>
                <wp:extent cx="2995295" cy="457200"/>
                <wp:effectExtent l="0" t="0" r="39560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DF4C8A" id="AutoShape 9" o:spid="_x0000_s1029" style="position:absolute;margin-left:-5.4pt;margin-top:12.1pt;width:235.8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kuvgIAAJgFAAAOAAAAZHJzL2Uyb0RvYy54bWysVFFv0zAQfkfiP1h+39JkbbdGS6etWxHS&#10;gImBeHZjJzFzbGO7Tcuv53xJuxZ4QrRSZPvO39193/mub7atIhvhvDS6oOn5iBKhS8Olrgv69cvy&#10;7IoSH5jmTBktCroTnt7M37657mwuMtMYxYUjAKJ93tmCNiHYPEl82YiW+XNjhQZjZVzLAmxdnXDH&#10;OkBvVZKNRtOkM45bZ0rhPZze90Y6R/yqEmX4VFVeBKIKCrkF/Dr8ruI3mV+zvHbMNrIc0mD/kEXL&#10;pIagB6h7FhhZO/kHVCtLZ7ypwnlp2sRUlSwF1gDVpKPfqnlumBVYC5Dj7YEm//9gy4+bJ0ckL+iU&#10;Es1akOh2HQxGJrNIT2d9Dl7P9snFAr19NOWLJ9osGqZrceuc6RrBOCSVRv/k5ELceLhKVt0HwwGd&#10;AToyta1cGwGBA7JFQXYHQcQ2kBIOs9lsks0mlJRgG08uQXEMwfL9bet8eCdMS+KioM6sNf8MqmMI&#10;tnn0AVXhQ22Mf6ekahVovGGKpNPp9HJAHJwTlu8xBz35UipFnAnfZGiQmJgnGv0e3xNrgID+2Lt6&#10;tVCOQATIenmV3t0PMWrfX+u901H8IdLJlWx8sZzuC41XIKd6H0pJTYB34Oayv058yZQAAXv2sQUx&#10;5RhKadKBJfr2cYySB+NJ0GUW/0Oe/tgNOcV3EmV+0BzXgUnVryE7pWMwge9toMSsg3DPDe+IB+0m&#10;WCl5AU3PsvHkYjqCufA3Sk9yurtaLB7GvZTKNqxntMeKnQbd2FON60NE3B0lgx0Zm7Bv5rBdbbHj&#10;L2K1sUFXhu+gRSGfKGEcZ7BojPtJSQejoaD+x5o5QYl6r0HlWToex1mCG+xKqOXYsjq2MF0CVEED&#10;Bd3ichH6+bO2TtYNREqxQm3iw6tkiJW9ZjVs4PljWcOoivPleI9erwN1/gsAAP//AwBQSwMEFAAG&#10;AAgAAAAhAGeGowjeAAAACQEAAA8AAABkcnMvZG93bnJldi54bWxMj0FLxDAUhO+C/yE8wdtusqUU&#10;t9vXRURZvAitIh6zTbapJi+lyXbrvzee9DjMMPNNtV+cZbOewuAJYbMWwDR1Xg3UI7y9Pq3ugIUo&#10;SUnrSSN86wD7+vqqkqXyF2r03MaepRIKpUQwMY4l56Ez2smw9qOm5J385GRMcuq5muQllTvLMyEK&#10;7uRAacHIUT8Y3X21Z4cgHhv7/NlEmo1qD+7Q5+PL+wfi7c1yvwMW9RL/wvCLn9ChTkxHfyYVmEVY&#10;bURCjwhZngFLgbwQW2BHhG2RAa8r/v9B/QMAAP//AwBQSwECLQAUAAYACAAAACEAtoM4kv4AAADh&#10;AQAAEwAAAAAAAAAAAAAAAAAAAAAAW0NvbnRlbnRfVHlwZXNdLnhtbFBLAQItABQABgAIAAAAIQA4&#10;/SH/1gAAAJQBAAALAAAAAAAAAAAAAAAAAC8BAABfcmVscy8ucmVsc1BLAQItABQABgAIAAAAIQAB&#10;zekuvgIAAJgFAAAOAAAAAAAAAAAAAAAAAC4CAABkcnMvZTJvRG9jLnhtbFBLAQItABQABgAIAAAA&#10;IQBnhqMI3gAAAAkBAAAPAAAAAAAAAAAAAAAAABg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40350" w:rsidRDefault="00F40350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736785">
      <w:pPr>
        <w:ind w:firstLine="720"/>
        <w:jc w:val="thaiDistribute"/>
        <w:rPr>
          <w:rFonts w:ascii="TH SarabunIT๙" w:hAnsi="TH SarabunIT๙" w:cs="TH SarabunIT๙"/>
        </w:rPr>
      </w:pPr>
      <w:r w:rsidRPr="00574EDA">
        <w:rPr>
          <w:rFonts w:ascii="TH SarabunIT๙" w:hAnsi="TH SarabunIT๙" w:cs="TH SarabunIT๙"/>
          <w:spacing w:val="10"/>
          <w:cs/>
        </w:rPr>
        <w:t>ในการจัดทำแผนพัฒนาท้องถิ่น (พ.ศ. ๒๕๖๑ – ๒๕๖๕)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</w:t>
      </w:r>
      <w:r w:rsidR="00736785" w:rsidRPr="00574EDA">
        <w:rPr>
          <w:rFonts w:ascii="TH SarabunIT๙" w:hAnsi="TH SarabunIT๙" w:cs="TH SarabunIT๙"/>
          <w:spacing w:val="10"/>
          <w:cs/>
        </w:rPr>
        <w:t>บรรลุตามวัตถุประสงค์และเป้าหมาย</w:t>
      </w:r>
      <w:r w:rsidRPr="00574EDA">
        <w:rPr>
          <w:rFonts w:ascii="TH SarabunIT๙" w:hAnsi="TH SarabunIT๙" w:cs="TH SarabunIT๙"/>
          <w:spacing w:val="10"/>
          <w:cs/>
        </w:rPr>
        <w:t xml:space="preserve"> เกิด</w:t>
      </w:r>
      <w:r w:rsidRPr="00305ED6">
        <w:rPr>
          <w:rFonts w:ascii="TH SarabunIT๙" w:hAnsi="TH SarabunIT๙" w:cs="TH SarabunIT๙"/>
          <w:cs/>
        </w:rPr>
        <w:t>ประสิทธิภาพประสิทธิผลสูงสุดในการแก้ไขปัญหาให้กับประชาชน  ก่อให้เกิดประโยชน์และสามารถตอ</w:t>
      </w:r>
      <w:r w:rsidR="00736785">
        <w:rPr>
          <w:rFonts w:ascii="TH SarabunIT๙" w:hAnsi="TH SarabunIT๙" w:cs="TH SarabunIT๙"/>
          <w:cs/>
        </w:rPr>
        <w:t>บสนองความต้องการพัฒนาของประชาชน</w:t>
      </w:r>
      <w:r w:rsidRPr="00305ED6">
        <w:rPr>
          <w:rFonts w:ascii="TH SarabunIT๙" w:hAnsi="TH SarabunIT๙" w:cs="TH SarabunIT๙"/>
          <w:cs/>
        </w:rPr>
        <w:t xml:space="preserve"> โดยพิจารณาบรรจุโ</w:t>
      </w:r>
      <w:r w:rsidR="00736785">
        <w:rPr>
          <w:rFonts w:ascii="TH SarabunIT๙" w:hAnsi="TH SarabunIT๙" w:cs="TH SarabunIT๙"/>
          <w:cs/>
        </w:rPr>
        <w:t>ครงการในงบประมาณรายจ่ายประจำปี งบประมาณรายจ่ายเพิ่มเติม และงบประมาณจากเงินสะสม</w:t>
      </w:r>
      <w:r w:rsidRPr="00305ED6">
        <w:rPr>
          <w:rFonts w:ascii="TH SarabunIT๙" w:hAnsi="TH SarabunIT๙" w:cs="TH SarabunIT๙"/>
          <w:cs/>
        </w:rPr>
        <w:t xml:space="preserve">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</w:t>
      </w:r>
      <w:r w:rsidR="00574EDA">
        <w:rPr>
          <w:rFonts w:ascii="TH SarabunIT๙" w:hAnsi="TH SarabunIT๙" w:cs="TH SarabunIT๙" w:hint="cs"/>
          <w:cs/>
        </w:rPr>
        <w:t>พ</w:t>
      </w:r>
      <w:r w:rsidRPr="00305ED6">
        <w:rPr>
          <w:rFonts w:ascii="TH SarabunIT๙" w:hAnsi="TH SarabunIT๙" w:cs="TH SarabunIT๙"/>
          <w:cs/>
        </w:rPr>
        <w:t>รวมของท้องถิ่น  เป็นการติดตามผลการนำยุทธศาสตร์ขององค์กร</w:t>
      </w:r>
      <w:r w:rsidRPr="00736785">
        <w:rPr>
          <w:rFonts w:ascii="TH SarabunIT๙" w:hAnsi="TH SarabunIT๙" w:cs="TH SarabunIT๙"/>
          <w:spacing w:val="-6"/>
          <w:cs/>
        </w:rPr>
        <w:t>ปกครองส่วนท้</w:t>
      </w:r>
      <w:r w:rsidR="00574EDA">
        <w:rPr>
          <w:rFonts w:ascii="TH SarabunIT๙" w:hAnsi="TH SarabunIT๙" w:cs="TH SarabunIT๙"/>
          <w:spacing w:val="-6"/>
          <w:cs/>
        </w:rPr>
        <w:t>องถิ่น</w:t>
      </w:r>
      <w:r w:rsidRPr="00736785">
        <w:rPr>
          <w:rFonts w:ascii="TH SarabunIT๙" w:hAnsi="TH SarabunIT๙" w:cs="TH SarabunIT๙"/>
          <w:spacing w:val="-6"/>
          <w:cs/>
        </w:rPr>
        <w:t>ว่าเกิดผล</w:t>
      </w:r>
      <w:r w:rsidR="00736785" w:rsidRPr="00736785">
        <w:rPr>
          <w:rFonts w:ascii="TH SarabunIT๙" w:hAnsi="TH SarabunIT๙" w:cs="TH SarabunIT๙"/>
          <w:spacing w:val="-6"/>
          <w:cs/>
        </w:rPr>
        <w:t>ทั้งในเชิงปริมาณ</w:t>
      </w:r>
      <w:r w:rsidR="00574EDA">
        <w:rPr>
          <w:rFonts w:ascii="TH SarabunIT๙" w:hAnsi="TH SarabunIT๙" w:cs="TH SarabunIT๙"/>
          <w:spacing w:val="-6"/>
          <w:cs/>
        </w:rPr>
        <w:t>และเชิงคุณภาพ</w:t>
      </w:r>
      <w:r w:rsidR="00736785" w:rsidRPr="00736785">
        <w:rPr>
          <w:rFonts w:ascii="TH SarabunIT๙" w:hAnsi="TH SarabunIT๙" w:cs="TH SarabunIT๙"/>
          <w:spacing w:val="-6"/>
          <w:cs/>
        </w:rPr>
        <w:t xml:space="preserve">อย่างไร </w:t>
      </w:r>
      <w:r w:rsidRPr="00736785">
        <w:rPr>
          <w:rFonts w:ascii="TH SarabunIT๙" w:hAnsi="TH SarabunIT๙" w:cs="TH SarabunIT๙"/>
          <w:spacing w:val="-6"/>
          <w:cs/>
        </w:rPr>
        <w:t>ซึ่งสามารถวัดผลได้ทั้งเชิงสถิติต่างๆ ตาราง กราฟ</w:t>
      </w:r>
      <w:r w:rsidRPr="00305ED6">
        <w:rPr>
          <w:rFonts w:ascii="TH SarabunIT๙" w:hAnsi="TH SarabunIT๙" w:cs="TH SarabunIT๙"/>
          <w:cs/>
        </w:rPr>
        <w:t xml:space="preserve"> และการพรรณนา ดังนี้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05ED6" w:rsidRPr="00305ED6" w:rsidRDefault="00305ED6" w:rsidP="00736785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736785" w:rsidRDefault="00736785" w:rsidP="00736785">
      <w:pPr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305ED6" w:rsidRPr="00305ED6">
        <w:rPr>
          <w:rFonts w:ascii="TH SarabunIT๙" w:hAnsi="TH SarabunIT๙" w:cs="TH SarabunIT๙" w:hint="cs"/>
          <w:b/>
          <w:bCs/>
          <w:cs/>
        </w:rPr>
        <w:t>(๑.๑)  การวัดผลในเชิงปริมาณ (</w:t>
      </w:r>
      <w:r w:rsidR="00305ED6" w:rsidRPr="00305ED6">
        <w:rPr>
          <w:rFonts w:ascii="TH SarabunIT๙" w:hAnsi="TH SarabunIT๙" w:cs="TH SarabunIT๙"/>
          <w:b/>
          <w:bCs/>
        </w:rPr>
        <w:t>Quantity</w:t>
      </w:r>
      <w:r w:rsidR="00305ED6" w:rsidRPr="00305ED6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305ED6" w:rsidRPr="00305ED6" w:rsidRDefault="00736785" w:rsidP="00736785">
      <w:pPr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</w:t>
      </w:r>
      <w:r w:rsidR="00305ED6" w:rsidRPr="00305ED6">
        <w:rPr>
          <w:rFonts w:ascii="TH SarabunIT๙" w:hAnsi="TH SarabunIT๙" w:cs="TH SarabunIT๙"/>
          <w:b/>
          <w:bCs/>
          <w:cs/>
        </w:rPr>
        <w:t xml:space="preserve">-  </w:t>
      </w:r>
      <w:r w:rsidR="00305ED6" w:rsidRPr="00305ED6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W w:w="5728" w:type="pct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81"/>
        <w:gridCol w:w="642"/>
        <w:gridCol w:w="1017"/>
        <w:gridCol w:w="642"/>
        <w:gridCol w:w="1013"/>
        <w:gridCol w:w="642"/>
        <w:gridCol w:w="1082"/>
        <w:gridCol w:w="642"/>
        <w:gridCol w:w="1398"/>
        <w:gridCol w:w="742"/>
        <w:gridCol w:w="1277"/>
      </w:tblGrid>
      <w:tr w:rsidR="00305ED6" w:rsidRPr="00305ED6" w:rsidTr="00736785">
        <w:trPr>
          <w:tblCellSpacing w:w="15" w:type="dxa"/>
        </w:trPr>
        <w:tc>
          <w:tcPr>
            <w:tcW w:w="49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การวางแผนพัฒนาท้องถิ่น (พ.ศ. ๒๕๖๑ – ๒๕๖๕)</w:t>
            </w:r>
          </w:p>
          <w:p w:rsidR="00305ED6" w:rsidRPr="00305ED6" w:rsidRDefault="00305ED6" w:rsidP="0073678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ได้กำหนดโครงการที่จะดำเนินการตามแผนพัฒนาท้องถิ่น (พ.ศ. ๒๕๖๑ – ๒๕๖๕)</w:t>
            </w:r>
            <w:r w:rsidRPr="00305ED6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</w:tr>
      <w:tr w:rsidR="00305ED6" w:rsidRPr="00305ED6" w:rsidTr="00736785">
        <w:trPr>
          <w:tblCellSpacing w:w="15" w:type="dxa"/>
        </w:trPr>
        <w:tc>
          <w:tcPr>
            <w:tcW w:w="9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ยุทธศาสตร์ อปท. </w:t>
            </w:r>
          </w:p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305ED6" w:rsidP="00305ED6">
            <w:pPr>
              <w:jc w:val="center"/>
              <w:rPr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๒</w:t>
            </w:r>
          </w:p>
        </w:tc>
        <w:tc>
          <w:tcPr>
            <w:tcW w:w="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305ED6" w:rsidP="00305ED6">
            <w:pPr>
              <w:jc w:val="center"/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๓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305ED6" w:rsidP="00305ED6">
            <w:pPr>
              <w:jc w:val="center"/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๔</w:t>
            </w: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="00736785">
              <w:rPr>
                <w:cs/>
              </w:rPr>
              <w:t>๕</w:t>
            </w:r>
          </w:p>
        </w:tc>
      </w:tr>
      <w:tr w:rsidR="00305ED6" w:rsidRPr="00305ED6" w:rsidTr="00736785">
        <w:trPr>
          <w:tblCellSpacing w:w="15" w:type="dxa"/>
        </w:trPr>
        <w:tc>
          <w:tcPr>
            <w:tcW w:w="9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sz w:val="28"/>
                <w:szCs w:val="28"/>
                <w:cs/>
              </w:rPr>
              <w:t>๑. ด้านการบริหารราชการให้มีประสิทธิภาพคุณภาพตามหลักธรรมมาภิบาล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sz w:val="28"/>
                <w:szCs w:val="28"/>
                <w:cs/>
              </w:rPr>
              <w:t>๒. ด้านการลดความเหลื่อมล้ำทางสังคมและพัฒนาคุณภาพชีวิตประชาชน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sz w:val="28"/>
                <w:szCs w:val="28"/>
                <w:cs/>
              </w:rPr>
              <w:t>๓.  ด้านการพัฒนาด้านการเกษตร เศรษฐกิจ อุตสาหกรรม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sz w:val="28"/>
                <w:szCs w:val="28"/>
                <w:cs/>
              </w:rPr>
              <w:t>๔.  ด้านการพัฒนาด้านทรัพยากรและสิ่งแวดล้อม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36785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</w:rPr>
        <w:tab/>
      </w:r>
    </w:p>
    <w:p w:rsidR="00736785" w:rsidRDefault="00736785" w:rsidP="00305ED6">
      <w:pPr>
        <w:jc w:val="thaiDistribute"/>
        <w:rPr>
          <w:rFonts w:ascii="TH SarabunIT๙" w:hAnsi="TH SarabunIT๙" w:cs="TH SarabunIT๙"/>
        </w:rPr>
      </w:pPr>
    </w:p>
    <w:p w:rsidR="00736785" w:rsidRDefault="00736785" w:rsidP="00305ED6">
      <w:pPr>
        <w:jc w:val="thaiDistribute"/>
        <w:rPr>
          <w:rFonts w:ascii="TH SarabunIT๙" w:hAnsi="TH SarabunIT๙" w:cs="TH SarabunIT๙"/>
        </w:rPr>
      </w:pPr>
    </w:p>
    <w:p w:rsidR="00736785" w:rsidRDefault="00736785" w:rsidP="00305ED6">
      <w:pPr>
        <w:jc w:val="thaiDistribute"/>
        <w:rPr>
          <w:rFonts w:ascii="TH SarabunIT๙" w:hAnsi="TH SarabunIT๙" w:cs="TH SarabunIT๙"/>
        </w:rPr>
      </w:pPr>
    </w:p>
    <w:p w:rsidR="00574EDA" w:rsidRDefault="00574EDA" w:rsidP="00305ED6">
      <w:pPr>
        <w:jc w:val="thaiDistribute"/>
        <w:rPr>
          <w:rFonts w:ascii="TH SarabunIT๙" w:hAnsi="TH SarabunIT๙" w:cs="TH SarabunIT๙"/>
        </w:rPr>
      </w:pPr>
    </w:p>
    <w:p w:rsidR="00736785" w:rsidRDefault="00736785" w:rsidP="00305ED6">
      <w:pPr>
        <w:jc w:val="thaiDistribute"/>
        <w:rPr>
          <w:rFonts w:ascii="TH SarabunIT๙" w:hAnsi="TH SarabunIT๙" w:cs="TH SarabunIT๙"/>
        </w:rPr>
      </w:pP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๒๐</w:t>
      </w:r>
      <w:r w:rsidR="00E8576A">
        <w:rPr>
          <w:rFonts w:ascii="TH SarabunIT๙" w:hAnsi="TH SarabunIT๙" w:cs="TH SarabunIT๙" w:hint="cs"/>
          <w:b/>
          <w:bCs/>
          <w:cs/>
        </w:rPr>
        <w:t>๖</w:t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78"/>
        <w:gridCol w:w="971"/>
        <w:gridCol w:w="1351"/>
        <w:gridCol w:w="1425"/>
        <w:gridCol w:w="1299"/>
        <w:gridCol w:w="1476"/>
      </w:tblGrid>
      <w:tr w:rsidR="00305ED6" w:rsidRPr="00305ED6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305ED6" w:rsidTr="00F34125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F34125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โครงการที่สามารถดำเนินการได้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(.......... โครงการ)</w:t>
            </w:r>
          </w:p>
        </w:tc>
      </w:tr>
      <w:tr w:rsidR="00305ED6" w:rsidRPr="00305ED6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736785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จัดทำแผนการดำเนินงาน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>=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 .......... +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เงินสะสม </w:t>
            </w:r>
            <w:r w:rsidRPr="00305ED6">
              <w:rPr>
                <w:rFonts w:ascii="TH SarabunPSK" w:hAnsi="TH SarabunPSK" w:cs="TH SarabunPSK"/>
              </w:rPr>
              <w:t xml:space="preserve"> 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สามารถดำเนินการได้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</w:t>
            </w:r>
            <w:r w:rsidRPr="00305ED6">
              <w:rPr>
                <w:rFonts w:ascii="TH SarabunPSK" w:hAnsi="TH SarabunPSK" w:cs="TH SarabunPSK"/>
              </w:rPr>
              <w:t xml:space="preserve"> +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</w:rPr>
              <w:t xml:space="preserve">- 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เงินสะสม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305ED6" w:rsidRPr="00305ED6" w:rsidRDefault="00305ED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</w:t>
      </w:r>
      <w:r w:rsidRPr="00305ED6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305ED6">
        <w:rPr>
          <w:rFonts w:ascii="TH SarabunIT๙" w:hAnsi="TH SarabunIT๙" w:cs="TH SarabunIT๙"/>
          <w:b/>
          <w:bCs/>
        </w:rPr>
        <w:t>Quality</w:t>
      </w:r>
      <w:r w:rsidRPr="00305ED6">
        <w:rPr>
          <w:rFonts w:ascii="TH SarabunIT๙" w:hAnsi="TH SarabunIT๙" w:cs="TH SarabunIT๙" w:hint="cs"/>
          <w:b/>
          <w:bCs/>
          <w:cs/>
        </w:rPr>
        <w:t>)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305ED6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736785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spacing w:val="-6"/>
          <w:cs/>
        </w:rPr>
      </w:pPr>
      <w:r w:rsidRPr="00736785">
        <w:rPr>
          <w:rFonts w:ascii="TH SarabunIT๙" w:hAnsi="TH SarabunIT๙" w:cs="TH SarabunIT๙"/>
          <w:spacing w:val="-6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:rsidR="00305ED6" w:rsidRPr="00305ED6" w:rsidRDefault="00305ED6" w:rsidP="00305ED6">
      <w:pPr>
        <w:ind w:firstLine="216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๐๗</w:t>
      </w:r>
    </w:p>
    <w:p w:rsidR="00305ED6" w:rsidRPr="00305ED6" w:rsidRDefault="00305ED6" w:rsidP="00305ED6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  <w: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2AA4" wp14:editId="7EF5A42C">
                <wp:simplePos x="0" y="0"/>
                <wp:positionH relativeFrom="column">
                  <wp:posOffset>-15213</wp:posOffset>
                </wp:positionH>
                <wp:positionV relativeFrom="paragraph">
                  <wp:posOffset>51097</wp:posOffset>
                </wp:positionV>
                <wp:extent cx="4163438" cy="352425"/>
                <wp:effectExtent l="0" t="0" r="332740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438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๔.๔  </w:t>
                            </w:r>
                            <w:r w:rsidRPr="00E14B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ข้อเสนอแนะในการจัดทำแผนพัฒนาท้องถิ่นในอนาคต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882AA4" id="AutoShape 10" o:spid="_x0000_s1030" style="position:absolute;margin-left:-1.2pt;margin-top:4pt;width:327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xzwQIAAJkFAAAOAAAAZHJzL2Uyb0RvYy54bWysVFFv0zAQfkfiP1h+39KkaTeipdPWrQhp&#10;g4mBeHZjJzFzbGO7Tcev53zJuhZ4QmxSavt839193/kuLnedIlvhvDS6pOnphBKhK8Olbkr69cvq&#10;5JwSH5jmTBktSvosPL1cvH1z0dtCZKY1igtHAET7orclbUOwRZL4qhUd86fGCg3G2riOBdi6JuGO&#10;9YDeqSSbTOZJbxy3zlTCezi9GYx0gfh1Larwqa69CESVFHIL+HX4XcdvsrhgReOYbWU1psH+IYuO&#10;SQ1B91A3LDCycfIPqE5WznhTh9PKdImpa1kJrAGqSSe/VfPYMiuwFiDH2z1N/v/BVh+3D45IXtIZ&#10;JZp1INHVJhiMTFLkp7e+gGuP9sHFCr29M9WTJ9osW6YbceWc6VvBOGSVRj6TI4e48eBK1v294QDP&#10;AB6p2tWui4BAAtmhIs97RcQukAoO83Q+zafQQxXYprMsz2YYghUv3tb58F6YjsRFSZ3ZaP4ZZMcQ&#10;bHvnA8rCx+IY/05J3SkQecsUSefz+dmIOF5OWPGCOQrKV1Ip4kz4JkOLzMQ80ehf8D2xBggYjr1r&#10;1kvlCESAElbn6fXNGKPxg9twO53EP0Q6csny6WqO3EMy0QV/xlBKagK8lzQ7G9yJr5gSoODAPvYg&#10;phxDKU16sMS7Qxyj5N54FHSVxf8xT394DTnFhxJlvtUc14FJNawhO6VjMIEPbszTbIJwjy3viQft&#10;ZlgpeQJNT7J8Np1PQNS/UXqU0/X5cnmbD1Iq27KB0QErdhp040A1rvcRcXeQDHZkbMI4FnwRdusd&#10;tnweq40na8OfoUUhnyhhnGewaI37SUkPs6Gk/seGOUGJ+qBB5Xdpnsdhgpt8dpbBxh1a1ocWpiuA&#10;KmmgoFtcLsMwgDbWyaaFSClWqE18ebUMsbLXrMYNvH8sa5xVccAc7vHW60Rd/AIAAP//AwBQSwME&#10;FAAGAAgAAAAhANAObNXdAAAABwEAAA8AAABkcnMvZG93bnJldi54bWxMj8FOwzAQRO9I/IO1SNxa&#10;h6atqhCnQghUcUFKQIijGy9xwF5HsZuGv2c5wW1WM5p5W+5n78SEY+wDKbhZZiCQ2mB66hS8vjwu&#10;diBi0mS0C4QKvjHCvrq8KHVhwplqnJrUCS6hWGgFNqWhkDK2Fr2OyzAgsfcRRq8Tn2MnzajPXO6d&#10;XGXZVnrdEy9YPeC9xfarOXkF2UPtnj7rRJM1zcEfuvXw/Pau1PXVfHcLIuGc/sLwi8/oUDHTMZzI&#10;ROEULFZrTirY8Udsbzd5DuLIIt+ArEr5n7/6AQAA//8DAFBLAQItABQABgAIAAAAIQC2gziS/gAA&#10;AOEBAAATAAAAAAAAAAAAAAAAAAAAAABbQ29udGVudF9UeXBlc10ueG1sUEsBAi0AFAAGAAgAAAAh&#10;ADj9If/WAAAAlAEAAAsAAAAAAAAAAAAAAAAALwEAAF9yZWxzLy5yZWxzUEsBAi0AFAAGAAgAAAAh&#10;ABLjLHPBAgAAmQUAAA4AAAAAAAAAAAAAAAAALgIAAGRycy9lMm9Eb2MueG1sUEsBAi0AFAAGAAgA&#10;AAAhANAObNXdAAAABwEAAA8AAAAAAAAAAAAAAAAAGw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40350" w:rsidRDefault="00F40350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๔.๔  </w:t>
                      </w:r>
                      <w:r w:rsidRPr="00E14BA2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ข้อเสนอแนะในการจัดทำแผนพัฒนาท้องถิ่นในอนาคต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05ED6" w:rsidRPr="00305ED6" w:rsidRDefault="00305ED6" w:rsidP="00736785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Pr="00305ED6" w:rsidRDefault="00736785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305ED6" w:rsidRPr="00305ED6">
        <w:rPr>
          <w:rFonts w:ascii="TH SarabunIT๙" w:hAnsi="TH SarabunIT๙" w:cs="TH SarabunIT๙"/>
          <w:cs/>
        </w:rPr>
        <w:t>(๑.๑)  ปัญหาสาธารภัยต่างๆ ที่เกิดขึ้นในองค์ก</w:t>
      </w:r>
      <w:r>
        <w:rPr>
          <w:rFonts w:ascii="TH SarabunIT๙" w:hAnsi="TH SarabunIT๙" w:cs="TH SarabunIT๙"/>
          <w:cs/>
        </w:rPr>
        <w:t xml:space="preserve">รปกครองส่วนท้องถิ่น  อันได้แก่ ภัยแล้ง วาตภัย น้ำท่วม  อัคคีภัย </w:t>
      </w:r>
      <w:r w:rsidR="00305ED6" w:rsidRPr="00305ED6">
        <w:rPr>
          <w:rFonts w:ascii="TH SarabunIT๙" w:hAnsi="TH SarabunIT๙" w:cs="TH SarabunIT๙"/>
          <w:cs/>
        </w:rPr>
        <w:t>ที่เกิดขึ้นแล</w:t>
      </w:r>
      <w:r>
        <w:rPr>
          <w:rFonts w:ascii="TH SarabunIT๙" w:hAnsi="TH SarabunIT๙" w:cs="TH SarabunIT๙"/>
          <w:cs/>
        </w:rPr>
        <w:t xml:space="preserve">ะส่งผลกระทบต่อประชาชนในพื้นที่ </w:t>
      </w:r>
      <w:r w:rsidR="00305ED6" w:rsidRPr="00305ED6">
        <w:rPr>
          <w:rFonts w:ascii="TH SarabunIT๙" w:hAnsi="TH SarabunIT๙" w:cs="TH SarabunIT๙"/>
          <w:cs/>
        </w:rPr>
        <w:t>เกิดความเสียหายทั้งชีวิตและทรัพย์</w:t>
      </w:r>
      <w:r>
        <w:rPr>
          <w:rFonts w:ascii="TH SarabunIT๙" w:hAnsi="TH SarabunIT๙" w:cs="TH SarabunIT๙"/>
          <w:cs/>
        </w:rPr>
        <w:t xml:space="preserve">สิน </w:t>
      </w:r>
      <w:r w:rsidR="00305ED6" w:rsidRPr="00305ED6">
        <w:rPr>
          <w:rFonts w:ascii="TH SarabunIT๙" w:hAnsi="TH SarabunIT๙" w:cs="TH SarabunIT๙"/>
          <w:cs/>
        </w:rPr>
        <w:t>แนวทางการแก้ไข คือพิ</w:t>
      </w:r>
      <w:r>
        <w:rPr>
          <w:rFonts w:ascii="TH SarabunIT๙" w:hAnsi="TH SarabunIT๙" w:cs="TH SarabunIT๙"/>
          <w:cs/>
        </w:rPr>
        <w:t xml:space="preserve">จารณาวางแผนการดำเนินการป้องกันก่อนเกิดเหตุ ระหว่างเกิดเหตุ </w:t>
      </w:r>
      <w:r w:rsidR="00305ED6" w:rsidRPr="00305ED6">
        <w:rPr>
          <w:rFonts w:ascii="TH SarabunIT๙" w:hAnsi="TH SarabunIT๙" w:cs="TH SarabunIT๙"/>
          <w:cs/>
        </w:rPr>
        <w:t>หลั</w:t>
      </w:r>
      <w:r w:rsidR="00F34125">
        <w:rPr>
          <w:rFonts w:ascii="TH SarabunIT๙" w:hAnsi="TH SarabunIT๙" w:cs="TH SarabunIT๙"/>
          <w:cs/>
        </w:rPr>
        <w:t xml:space="preserve">งเกิดเหตุ บรรจุแผนงาน โครงการ </w:t>
      </w:r>
      <w:r w:rsidR="00305ED6" w:rsidRPr="00305ED6">
        <w:rPr>
          <w:rFonts w:ascii="TH SarabunIT๙" w:hAnsi="TH SarabunIT๙" w:cs="TH SarabunIT๙"/>
          <w:cs/>
        </w:rPr>
        <w:t>กิ</w:t>
      </w:r>
      <w:r>
        <w:rPr>
          <w:rFonts w:ascii="TH SarabunIT๙" w:hAnsi="TH SarabunIT๙" w:cs="TH SarabunIT๙"/>
          <w:cs/>
        </w:rPr>
        <w:t xml:space="preserve">จกรรม การให้ความช่วยเหลือต่างๆ </w:t>
      </w:r>
      <w:r w:rsidR="00305ED6" w:rsidRPr="00305ED6">
        <w:rPr>
          <w:rFonts w:ascii="TH SarabunIT๙" w:hAnsi="TH SarabunIT๙" w:cs="TH SarabunIT๙"/>
          <w:cs/>
        </w:rPr>
        <w:t>จัดตั้งศูนย์ช่วยเหลือประช</w:t>
      </w:r>
      <w:r>
        <w:rPr>
          <w:rFonts w:ascii="TH SarabunIT๙" w:hAnsi="TH SarabunIT๙" w:cs="TH SarabunIT๙"/>
          <w:cs/>
        </w:rPr>
        <w:t xml:space="preserve">าชนขององค์กรปกครองส่วนท้องถิ่น </w:t>
      </w:r>
      <w:r w:rsidR="00305ED6" w:rsidRPr="00305ED6">
        <w:rPr>
          <w:rFonts w:ascii="TH SarabunIT๙" w:hAnsi="TH SarabunIT๙" w:cs="TH SarabunIT๙"/>
          <w:cs/>
        </w:rPr>
        <w:t xml:space="preserve">เพื่อสามารถดำเนินการได้ทันท่วงที  </w:t>
      </w:r>
    </w:p>
    <w:p w:rsidR="00305ED6" w:rsidRPr="00305ED6" w:rsidRDefault="00305ED6" w:rsidP="00736785">
      <w:pPr>
        <w:ind w:firstLine="1134"/>
        <w:jc w:val="thaiDistribute"/>
        <w:rPr>
          <w:rFonts w:ascii="TH SarabunIT๙" w:hAnsi="TH SarabunIT๙" w:cs="TH SarabunIT๙"/>
        </w:rPr>
      </w:pPr>
      <w:r w:rsidRPr="00F34125">
        <w:rPr>
          <w:rFonts w:ascii="TH SarabunIT๙" w:hAnsi="TH SarabunIT๙" w:cs="TH SarabunIT๙"/>
          <w:spacing w:val="-10"/>
          <w:cs/>
        </w:rPr>
        <w:t>(๑.๒)</w:t>
      </w:r>
      <w:r w:rsidR="00736785" w:rsidRPr="00F34125">
        <w:rPr>
          <w:rFonts w:ascii="TH SarabunIT๙" w:hAnsi="TH SarabunIT๙" w:cs="TH SarabunIT๙"/>
          <w:spacing w:val="-10"/>
          <w:cs/>
        </w:rPr>
        <w:t xml:space="preserve">  ปัญหาโรคระบาดที่เกิดจากคน เกิดจากสัตว์ </w:t>
      </w:r>
      <w:r w:rsidRPr="00F34125">
        <w:rPr>
          <w:rFonts w:ascii="TH SarabunIT๙" w:hAnsi="TH SarabunIT๙" w:cs="TH SarabunIT๙"/>
          <w:spacing w:val="-10"/>
          <w:cs/>
        </w:rPr>
        <w:t>ที่ส่งผลอ</w:t>
      </w:r>
      <w:r w:rsidR="00574EDA">
        <w:rPr>
          <w:rFonts w:ascii="TH SarabunIT๙" w:hAnsi="TH SarabunIT๙" w:cs="TH SarabunIT๙"/>
          <w:spacing w:val="-10"/>
          <w:cs/>
        </w:rPr>
        <w:t>ันตราย</w:t>
      </w:r>
      <w:r w:rsidR="00736785" w:rsidRPr="00F34125">
        <w:rPr>
          <w:rFonts w:ascii="TH SarabunIT๙" w:hAnsi="TH SarabunIT๙" w:cs="TH SarabunIT๙"/>
          <w:spacing w:val="-10"/>
          <w:cs/>
        </w:rPr>
        <w:t>หรือคร่าต่อชีวิตประชาชน และสัตว์ต่างๆ</w:t>
      </w:r>
      <w:r w:rsidR="00574EDA">
        <w:rPr>
          <w:rFonts w:ascii="TH SarabunIT๙" w:hAnsi="TH SarabunIT๙" w:cs="TH SarabunIT๙"/>
          <w:cs/>
        </w:rPr>
        <w:t xml:space="preserve"> </w:t>
      </w:r>
      <w:r w:rsidR="00574EDA" w:rsidRPr="00574EDA">
        <w:rPr>
          <w:rFonts w:ascii="TH SarabunIT๙" w:hAnsi="TH SarabunIT๙" w:cs="TH SarabunIT๙"/>
          <w:spacing w:val="-6"/>
          <w:cs/>
        </w:rPr>
        <w:t xml:space="preserve">ในตำบล </w:t>
      </w:r>
      <w:r w:rsidR="00736785" w:rsidRPr="00574EDA">
        <w:rPr>
          <w:rFonts w:ascii="TH SarabunIT๙" w:hAnsi="TH SarabunIT๙" w:cs="TH SarabunIT๙"/>
          <w:spacing w:val="-6"/>
          <w:cs/>
        </w:rPr>
        <w:t xml:space="preserve">ได้แก่ โรคไข้หวัดใหญ่ ไข้หวัดนก โรคมือ เท้า ปาก ที่เกิดขึ้นกับเด็กๆ </w:t>
      </w:r>
      <w:r w:rsidR="00574EDA" w:rsidRPr="00574EDA">
        <w:rPr>
          <w:rFonts w:ascii="TH SarabunIT๙" w:hAnsi="TH SarabunIT๙" w:cs="TH SarabunIT๙"/>
          <w:spacing w:val="-6"/>
          <w:cs/>
        </w:rPr>
        <w:t xml:space="preserve">โรคพิษสุนัขบ้า </w:t>
      </w:r>
      <w:r w:rsidRPr="00574EDA">
        <w:rPr>
          <w:rFonts w:ascii="TH SarabunIT๙" w:hAnsi="TH SarabunIT๙" w:cs="TH SarabunIT๙"/>
          <w:spacing w:val="-6"/>
          <w:cs/>
        </w:rPr>
        <w:t>แ</w:t>
      </w:r>
      <w:r w:rsidR="00574EDA" w:rsidRPr="00574EDA">
        <w:rPr>
          <w:rFonts w:ascii="TH SarabunIT๙" w:hAnsi="TH SarabunIT๙" w:cs="TH SarabunIT๙" w:hint="cs"/>
          <w:spacing w:val="-6"/>
          <w:cs/>
        </w:rPr>
        <w:t>น</w:t>
      </w:r>
      <w:r w:rsidR="00736785" w:rsidRPr="00574EDA">
        <w:rPr>
          <w:rFonts w:ascii="TH SarabunIT๙" w:hAnsi="TH SarabunIT๙" w:cs="TH SarabunIT๙"/>
          <w:spacing w:val="-6"/>
          <w:cs/>
        </w:rPr>
        <w:t>วทางการแก้ไขปัญหา</w:t>
      </w:r>
      <w:r w:rsidR="00736785">
        <w:rPr>
          <w:rFonts w:ascii="TH SarabunIT๙" w:hAnsi="TH SarabunIT๙" w:cs="TH SarabunIT๙"/>
          <w:cs/>
        </w:rPr>
        <w:t xml:space="preserve"> คือ ฝึกอบรม ประชาสัมพันธ์ </w:t>
      </w:r>
      <w:r w:rsidRPr="00305ED6">
        <w:rPr>
          <w:rFonts w:ascii="TH SarabunIT๙" w:hAnsi="TH SarabunIT๙" w:cs="TH SarabunIT๙"/>
          <w:cs/>
        </w:rPr>
        <w:t>รณรงค์ก</w:t>
      </w:r>
      <w:r w:rsidR="00736785">
        <w:rPr>
          <w:rFonts w:ascii="TH SarabunIT๙" w:hAnsi="TH SarabunIT๙" w:cs="TH SarabunIT๙"/>
          <w:cs/>
        </w:rPr>
        <w:t xml:space="preserve">ารป้องกัน ลงพื้นที่ระงับการเกิดโรคระบาด </w:t>
      </w:r>
      <w:r w:rsidRPr="00305ED6">
        <w:rPr>
          <w:rFonts w:ascii="TH SarabunIT๙" w:hAnsi="TH SarabunIT๙" w:cs="TH SarabunIT๙"/>
          <w:cs/>
        </w:rPr>
        <w:t xml:space="preserve">การทำลาย  การรักษา  </w:t>
      </w:r>
    </w:p>
    <w:p w:rsidR="00305ED6" w:rsidRPr="00305ED6" w:rsidRDefault="00736785" w:rsidP="00736785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305ED6" w:rsidRPr="00305ED6">
        <w:rPr>
          <w:rFonts w:ascii="TH SarabunIT๙" w:hAnsi="TH SarabunIT๙" w:cs="TH SarabunIT๙"/>
          <w:cs/>
        </w:rPr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</w:t>
      </w:r>
      <w:r w:rsidR="00305ED6" w:rsidRPr="00574EDA">
        <w:rPr>
          <w:rFonts w:ascii="TH SarabunIT๙" w:hAnsi="TH SarabunIT๙" w:cs="TH SarabunIT๙"/>
          <w:spacing w:val="6"/>
          <w:cs/>
        </w:rPr>
        <w:t>ไม่เพียงพ</w:t>
      </w:r>
      <w:r w:rsidR="00574EDA" w:rsidRPr="00574EDA">
        <w:rPr>
          <w:rFonts w:ascii="TH SarabunIT๙" w:hAnsi="TH SarabunIT๙" w:cs="TH SarabunIT๙"/>
          <w:spacing w:val="6"/>
          <w:cs/>
        </w:rPr>
        <w:t xml:space="preserve">อในการดำรงชีวิต ค่าครองชีพสูง แนวทางการแก้ไขปัญหา </w:t>
      </w:r>
      <w:r w:rsidR="00305ED6" w:rsidRPr="00574EDA">
        <w:rPr>
          <w:rFonts w:ascii="TH SarabunIT๙" w:hAnsi="TH SarabunIT๙" w:cs="TH SarabunIT๙"/>
          <w:spacing w:val="6"/>
          <w:cs/>
        </w:rPr>
        <w:t>ให</w:t>
      </w:r>
      <w:r w:rsidR="00574EDA" w:rsidRPr="00574EDA">
        <w:rPr>
          <w:rFonts w:ascii="TH SarabunIT๙" w:hAnsi="TH SarabunIT๙" w:cs="TH SarabunIT๙"/>
          <w:spacing w:val="6"/>
          <w:cs/>
        </w:rPr>
        <w:t>้ความรู้เกี่ยวกับการประกอบอาชีพ</w:t>
      </w:r>
      <w:r w:rsidR="00305ED6" w:rsidRPr="00574EDA">
        <w:rPr>
          <w:rFonts w:ascii="TH SarabunIT๙" w:hAnsi="TH SarabunIT๙" w:cs="TH SarabunIT๙"/>
          <w:spacing w:val="6"/>
          <w:cs/>
        </w:rPr>
        <w:t xml:space="preserve"> สาธิตการ</w:t>
      </w:r>
      <w:r w:rsidR="00574EDA">
        <w:rPr>
          <w:rFonts w:ascii="TH SarabunIT๙" w:hAnsi="TH SarabunIT๙" w:cs="TH SarabunIT๙"/>
          <w:cs/>
        </w:rPr>
        <w:t>ประกอบอาชีพ</w:t>
      </w:r>
      <w:r w:rsidR="00305ED6" w:rsidRPr="00305ED6">
        <w:rPr>
          <w:rFonts w:ascii="TH SarabunIT๙" w:hAnsi="TH SarabunIT๙" w:cs="TH SarabunIT๙"/>
          <w:cs/>
        </w:rPr>
        <w:t xml:space="preserve">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</w:t>
      </w:r>
      <w:r w:rsidR="00574EDA">
        <w:rPr>
          <w:rFonts w:ascii="TH SarabunIT๙" w:hAnsi="TH SarabunIT๙" w:cs="TH SarabunIT๙"/>
          <w:cs/>
        </w:rPr>
        <w:t xml:space="preserve">ิจกรรมต่างๆ ให้กับเด็กนักเรียน </w:t>
      </w:r>
      <w:r w:rsidR="00305ED6" w:rsidRPr="00305ED6">
        <w:rPr>
          <w:rFonts w:ascii="TH SarabunIT๙" w:hAnsi="TH SarabunIT๙" w:cs="TH SarabunIT๙"/>
          <w:cs/>
        </w:rPr>
        <w:t xml:space="preserve">จ้างเด็กนักเรียนในช่วงปิดภาคเรียนเพื่อมีรายได้  </w:t>
      </w:r>
    </w:p>
    <w:p w:rsidR="00305ED6" w:rsidRPr="00305ED6" w:rsidRDefault="00574EDA" w:rsidP="00F34125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(๑.๔) ปัญหายาเสพติดในตำบล </w:t>
      </w:r>
      <w:r w:rsidR="00305ED6" w:rsidRPr="00305ED6">
        <w:rPr>
          <w:rFonts w:ascii="TH SarabunIT๙" w:hAnsi="TH SarabunIT๙" w:cs="TH SarabunIT๙"/>
          <w:cs/>
        </w:rPr>
        <w:t>ในพื้นที่พบว่ามีการค้ายาเสพติดและยังพบรายงานว่ามีผู้ติดยาเสพติด แนวทางการ</w:t>
      </w:r>
      <w:r>
        <w:rPr>
          <w:rFonts w:ascii="TH SarabunIT๙" w:hAnsi="TH SarabunIT๙" w:cs="TH SarabunIT๙" w:hint="cs"/>
          <w:cs/>
        </w:rPr>
        <w:t>แก้ไขปัญหา คือ</w:t>
      </w:r>
      <w:r>
        <w:rPr>
          <w:rFonts w:ascii="TH SarabunIT๙" w:hAnsi="TH SarabunIT๙" w:cs="TH SarabunIT๙"/>
          <w:cs/>
        </w:rPr>
        <w:t xml:space="preserve"> โดยการลงพื้นที่ค้นหา การรณรงค์ป้องกัน </w:t>
      </w:r>
      <w:r w:rsidR="00305ED6" w:rsidRPr="00305ED6">
        <w:rPr>
          <w:rFonts w:ascii="TH SarabunIT๙" w:hAnsi="TH SarabunIT๙" w:cs="TH SarabunIT๙"/>
          <w:cs/>
        </w:rPr>
        <w:t xml:space="preserve">การให้ความรู้กับประชาชนได้ทราบถึงโทษของยาเสพติด </w:t>
      </w:r>
    </w:p>
    <w:p w:rsidR="00305ED6" w:rsidRPr="00305ED6" w:rsidRDefault="00305ED6" w:rsidP="00F34125">
      <w:pPr>
        <w:ind w:firstLine="1134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(๑.๕)  ปัญ</w:t>
      </w:r>
      <w:r w:rsidR="00574EDA">
        <w:rPr>
          <w:rFonts w:ascii="TH SarabunIT๙" w:hAnsi="TH SarabunIT๙" w:cs="TH SarabunIT๙"/>
          <w:cs/>
        </w:rPr>
        <w:t xml:space="preserve">หาการสัญจรไปมาของประชาชนในตำบล </w:t>
      </w:r>
      <w:r w:rsidRPr="00305ED6">
        <w:rPr>
          <w:rFonts w:ascii="TH SarabunIT๙" w:hAnsi="TH SarabunIT๙" w:cs="TH SarabunIT๙"/>
          <w:cs/>
        </w:rPr>
        <w:t>เนื่องจากในตำบลด้านโครงสร้างพื้นฐาน เส้</w:t>
      </w:r>
      <w:r w:rsidR="00574EDA">
        <w:rPr>
          <w:rFonts w:ascii="TH SarabunIT๙" w:hAnsi="TH SarabunIT๙" w:cs="TH SarabunIT๙"/>
          <w:cs/>
        </w:rPr>
        <w:t>นทางการคมนาคมบางหมู่บ้านยังเป็น</w:t>
      </w:r>
      <w:r w:rsidRPr="00305ED6">
        <w:rPr>
          <w:rFonts w:ascii="TH SarabunIT๙" w:hAnsi="TH SarabunIT๙" w:cs="TH SarabunIT๙"/>
          <w:cs/>
        </w:rPr>
        <w:t>ถนนดิน ถนนลูกรัง ช่วงฤดูฝนถนนลื่น เป็นหลุมเป็นบ่อ เก</w:t>
      </w:r>
      <w:r w:rsidR="00574EDA">
        <w:rPr>
          <w:rFonts w:ascii="TH SarabunIT๙" w:hAnsi="TH SarabunIT๙" w:cs="TH SarabunIT๙"/>
          <w:cs/>
        </w:rPr>
        <w:t>ิดปัญหาในการสัญจรไปมาของประชาชน</w:t>
      </w:r>
      <w:r w:rsidRPr="00305ED6">
        <w:rPr>
          <w:rFonts w:ascii="TH SarabunIT๙" w:hAnsi="TH SarabunIT๙" w:cs="TH SarabunIT๙"/>
          <w:cs/>
        </w:rPr>
        <w:t>เสี่ยงต่อการเกิดอุบัติเหตุ การคมนาคมล่า</w:t>
      </w:r>
      <w:r w:rsidR="00574EDA">
        <w:rPr>
          <w:rFonts w:ascii="TH SarabunIT๙" w:hAnsi="TH SarabunIT๙" w:cs="TH SarabunIT๙"/>
          <w:cs/>
        </w:rPr>
        <w:t>ช้า แนวทางการแก้ไข  จัดทำแผนงาน</w:t>
      </w:r>
      <w:r w:rsidRPr="00305ED6">
        <w:rPr>
          <w:rFonts w:ascii="TH SarabunIT๙" w:hAnsi="TH SarabunIT๙" w:cs="TH SarabunIT๙"/>
          <w:cs/>
        </w:rPr>
        <w:t>โครงการก</w:t>
      </w:r>
      <w:r w:rsidR="00574EDA">
        <w:rPr>
          <w:rFonts w:ascii="TH SarabunIT๙" w:hAnsi="TH SarabunIT๙" w:cs="TH SarabunIT๙" w:hint="cs"/>
          <w:cs/>
        </w:rPr>
        <w:t>่</w:t>
      </w:r>
      <w:r w:rsidR="00574EDA">
        <w:rPr>
          <w:rFonts w:ascii="TH SarabunIT๙" w:hAnsi="TH SarabunIT๙" w:cs="TH SarabunIT๙"/>
          <w:cs/>
        </w:rPr>
        <w:t xml:space="preserve">อสร้างถนนในเส้นทางสำคัญ </w:t>
      </w:r>
      <w:r w:rsidRPr="00305ED6">
        <w:rPr>
          <w:rFonts w:ascii="TH SarabunIT๙" w:hAnsi="TH SarabunIT๙" w:cs="TH SarabunIT๙"/>
          <w:cs/>
        </w:rPr>
        <w:t>พิจารณาเสนอ</w:t>
      </w:r>
      <w:r w:rsidR="00574EDA">
        <w:rPr>
          <w:rFonts w:ascii="TH SarabunIT๙" w:hAnsi="TH SarabunIT๙" w:cs="TH SarabunIT๙" w:hint="cs"/>
          <w:cs/>
        </w:rPr>
        <w:t>ขอรับการ</w:t>
      </w:r>
      <w:r w:rsidRPr="00305ED6">
        <w:rPr>
          <w:rFonts w:ascii="TH SarabunIT๙" w:hAnsi="TH SarabunIT๙" w:cs="TH SarabunIT๙"/>
          <w:cs/>
        </w:rPr>
        <w:t xml:space="preserve">สนับสนุนจากหน่วยงานอื่น  </w:t>
      </w:r>
    </w:p>
    <w:p w:rsidR="00305ED6" w:rsidRPr="00305ED6" w:rsidRDefault="00305ED6" w:rsidP="00F34125">
      <w:pPr>
        <w:spacing w:before="240"/>
        <w:ind w:left="720" w:hanging="11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05ED6" w:rsidRPr="00305ED6" w:rsidRDefault="00305ED6" w:rsidP="00F34125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="00F34125">
        <w:rPr>
          <w:rFonts w:ascii="TH SarabunIT๙" w:eastAsia="Calibri" w:hAnsi="TH SarabunIT๙" w:cs="TH SarabunIT๙"/>
          <w:b/>
          <w:bCs/>
          <w:cs/>
        </w:rPr>
        <w:t xml:space="preserve">(๒.๑) </w:t>
      </w:r>
      <w:r w:rsidRPr="00305ED6">
        <w:rPr>
          <w:rFonts w:ascii="TH SarabunIT๙" w:eastAsia="Calibri" w:hAnsi="TH SarabunIT๙" w:cs="TH SarabunIT๙"/>
          <w:b/>
          <w:bCs/>
          <w:cs/>
        </w:rPr>
        <w:t>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305ED6" w:rsidRDefault="00F34125" w:rsidP="00F34125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 xml:space="preserve">(๒.๒) </w:t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ข้อเสนอแนะ</w:t>
      </w:r>
      <w:r w:rsidR="00305ED6"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</w:t>
      </w:r>
      <w:r>
        <w:rPr>
          <w:rFonts w:ascii="TH SarabunIT๙" w:eastAsia="Calibri" w:hAnsi="TH SarabunIT๙" w:cs="TH SarabunIT๙"/>
          <w:cs/>
        </w:rPr>
        <w:t xml:space="preserve">ดับความสำคัญโดยประชาคมท้องถิ่น </w:t>
      </w:r>
      <w:r w:rsidR="00305ED6" w:rsidRPr="00305ED6">
        <w:rPr>
          <w:rFonts w:ascii="TH SarabunIT๙" w:eastAsia="Calibri" w:hAnsi="TH SarabunIT๙" w:cs="TH SarabunIT๙"/>
          <w:cs/>
        </w:rPr>
        <w:t>ซึ่งมีหลายภาคส่วน  ประกอบไปด้วย  คณะกรรมการพัฒนาขององค์กรปกครอง</w:t>
      </w:r>
      <w:r>
        <w:rPr>
          <w:rFonts w:ascii="TH SarabunIT๙" w:eastAsia="Calibri" w:hAnsi="TH SarabunIT๙" w:cs="TH SarabunIT๙"/>
          <w:cs/>
        </w:rPr>
        <w:t>ส่วนท้องถิ่น  สมาชิกสภาท้องถิ่น</w:t>
      </w:r>
      <w:r w:rsidR="00305ED6" w:rsidRPr="00305ED6">
        <w:rPr>
          <w:rFonts w:ascii="TH SarabunIT๙" w:eastAsia="Calibri" w:hAnsi="TH SarabunIT๙" w:cs="TH SarabunIT๙"/>
          <w:cs/>
        </w:rPr>
        <w:t xml:space="preserve">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</w:t>
      </w:r>
      <w:r w:rsidR="00574EDA">
        <w:rPr>
          <w:rFonts w:ascii="TH SarabunIT๙" w:eastAsia="Calibri" w:hAnsi="TH SarabunIT๙" w:cs="TH SarabunIT๙" w:hint="cs"/>
          <w:cs/>
        </w:rPr>
        <w:t>้</w:t>
      </w:r>
      <w:r w:rsidR="00305ED6" w:rsidRPr="00305ED6">
        <w:rPr>
          <w:rFonts w:ascii="TH SarabunIT๙" w:eastAsia="Calibri" w:hAnsi="TH SarabunIT๙" w:cs="TH SarabunIT๙"/>
          <w:cs/>
        </w:rPr>
        <w:t>องถิ่นต่</w:t>
      </w:r>
      <w:r w:rsidR="00574EDA">
        <w:rPr>
          <w:rFonts w:ascii="TH SarabunIT๙" w:eastAsia="Calibri" w:hAnsi="TH SarabunIT๙" w:cs="TH SarabunIT๙"/>
          <w:cs/>
        </w:rPr>
        <w:t>อไป  กรณีโครงการที่เกินศักยภาพ</w:t>
      </w:r>
      <w:r w:rsidR="00305ED6" w:rsidRPr="00305ED6">
        <w:rPr>
          <w:rFonts w:ascii="TH SarabunIT๙" w:eastAsia="Calibri" w:hAnsi="TH SarabunIT๙" w:cs="TH SarabunIT๙"/>
          <w:cs/>
        </w:rPr>
        <w:t>ให้องค์กรปกครองส่วนท้องถิ่นเสนอขอรับการสนับสนุนจากหน่วยงานอื่น</w:t>
      </w:r>
    </w:p>
    <w:p w:rsid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</w:p>
    <w:p w:rsidR="00F34125" w:rsidRDefault="00FA241E" w:rsidP="00F34125">
      <w:pPr>
        <w:ind w:firstLine="1440"/>
        <w:jc w:val="righ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๐๘</w:t>
      </w:r>
      <w:r w:rsidR="00BC0BE0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34125" w:rsidRPr="00305ED6" w:rsidRDefault="00F34125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305ED6" w:rsidRDefault="00F34125" w:rsidP="00F34125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="00305ED6"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เส้นทางคมนาคมยังไม่ครบ  ผลการพัฒนาขององค์กรปกครองส่วนท้องถิ่นในปีที่ผ่านมา สรุปได้ดังนี้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 xml:space="preserve">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92"/>
        <w:gridCol w:w="6663"/>
        <w:gridCol w:w="1559"/>
      </w:tblGrid>
      <w:tr w:rsidR="00305ED6" w:rsidRPr="00305ED6" w:rsidTr="00305ED6">
        <w:trPr>
          <w:trHeight w:val="1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ที่ดำเนินการ</w:t>
            </w:r>
          </w:p>
        </w:tc>
      </w:tr>
      <w:tr w:rsidR="00FA241E" w:rsidRPr="00305ED6" w:rsidTr="00FA241E">
        <w:trPr>
          <w:trHeight w:val="5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A241E" w:rsidRPr="00305ED6" w:rsidTr="00FA241E">
        <w:trPr>
          <w:trHeight w:val="5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A241E" w:rsidRPr="00305ED6" w:rsidTr="00FA241E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A241E" w:rsidRPr="00305ED6" w:rsidTr="00FA241E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A241E" w:rsidRPr="00305ED6" w:rsidTr="00FA241E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 xml:space="preserve">   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b/>
          <w:bCs/>
          <w:sz w:val="22"/>
          <w:szCs w:val="28"/>
        </w:rPr>
      </w:pPr>
      <w:r w:rsidRPr="00305ED6">
        <w:rPr>
          <w:rFonts w:ascii="TH SarabunIT๙" w:eastAsia="Calibri" w:hAnsi="TH SarabunIT๙" w:cs="TH SarabunIT๙"/>
          <w:cs/>
        </w:rPr>
        <w:t xml:space="preserve">    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************************************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FF48FF">
      <w:pgSz w:w="11906" w:h="16838" w:code="9"/>
      <w:pgMar w:top="851" w:right="851" w:bottom="851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5E" w:rsidRDefault="0006185E" w:rsidP="00305ED6">
      <w:r>
        <w:separator/>
      </w:r>
    </w:p>
  </w:endnote>
  <w:endnote w:type="continuationSeparator" w:id="0">
    <w:p w:rsidR="0006185E" w:rsidRDefault="0006185E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5E" w:rsidRDefault="0006185E" w:rsidP="00305ED6">
      <w:r>
        <w:separator/>
      </w:r>
    </w:p>
  </w:footnote>
  <w:footnote w:type="continuationSeparator" w:id="0">
    <w:p w:rsidR="0006185E" w:rsidRDefault="0006185E" w:rsidP="0030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3065F"/>
    <w:rsid w:val="0004026E"/>
    <w:rsid w:val="0006185E"/>
    <w:rsid w:val="00092C31"/>
    <w:rsid w:val="000B6EBF"/>
    <w:rsid w:val="000D617D"/>
    <w:rsid w:val="00127D5A"/>
    <w:rsid w:val="001C0429"/>
    <w:rsid w:val="00220572"/>
    <w:rsid w:val="00251972"/>
    <w:rsid w:val="0027156C"/>
    <w:rsid w:val="0028041A"/>
    <w:rsid w:val="0030307C"/>
    <w:rsid w:val="00305ED6"/>
    <w:rsid w:val="00346538"/>
    <w:rsid w:val="003561BD"/>
    <w:rsid w:val="003E1498"/>
    <w:rsid w:val="004638BE"/>
    <w:rsid w:val="004C5EF9"/>
    <w:rsid w:val="004E5234"/>
    <w:rsid w:val="004F142E"/>
    <w:rsid w:val="00520E2B"/>
    <w:rsid w:val="00574EDA"/>
    <w:rsid w:val="00734CC9"/>
    <w:rsid w:val="00736785"/>
    <w:rsid w:val="00843EB2"/>
    <w:rsid w:val="00856831"/>
    <w:rsid w:val="008C0138"/>
    <w:rsid w:val="008C2C87"/>
    <w:rsid w:val="009256DF"/>
    <w:rsid w:val="00A2212D"/>
    <w:rsid w:val="00A47511"/>
    <w:rsid w:val="00A60B3D"/>
    <w:rsid w:val="00B61599"/>
    <w:rsid w:val="00BC0BE0"/>
    <w:rsid w:val="00BC4F39"/>
    <w:rsid w:val="00C63EB5"/>
    <w:rsid w:val="00C82AB9"/>
    <w:rsid w:val="00CA71E8"/>
    <w:rsid w:val="00CF2FD1"/>
    <w:rsid w:val="00D53CDC"/>
    <w:rsid w:val="00D94AEF"/>
    <w:rsid w:val="00E14BA2"/>
    <w:rsid w:val="00E47463"/>
    <w:rsid w:val="00E522F6"/>
    <w:rsid w:val="00E8576A"/>
    <w:rsid w:val="00EE0177"/>
    <w:rsid w:val="00EF445C"/>
    <w:rsid w:val="00EF731D"/>
    <w:rsid w:val="00F11AED"/>
    <w:rsid w:val="00F34125"/>
    <w:rsid w:val="00F40350"/>
    <w:rsid w:val="00F859B1"/>
    <w:rsid w:val="00FA241E"/>
    <w:rsid w:val="00FD4B7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F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E8576A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576A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F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E8576A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576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2</cp:revision>
  <cp:lastPrinted>2019-10-21T13:45:00Z</cp:lastPrinted>
  <dcterms:created xsi:type="dcterms:W3CDTF">2020-07-09T07:58:00Z</dcterms:created>
  <dcterms:modified xsi:type="dcterms:W3CDTF">2020-07-09T07:58:00Z</dcterms:modified>
</cp:coreProperties>
</file>